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C4160" w14:textId="77777777" w:rsidR="008D1951" w:rsidRDefault="008D1951">
      <w:pPr>
        <w:rPr>
          <w:rFonts w:ascii="Times New Roman" w:hAnsi="Times New Roman"/>
          <w:sz w:val="22"/>
        </w:rPr>
      </w:pPr>
    </w:p>
    <w:p w14:paraId="6E44A423" w14:textId="77777777" w:rsidR="008D1951" w:rsidRDefault="007E670F">
      <w:pPr>
        <w:jc w:val="both"/>
        <w:rPr>
          <w:rFonts w:ascii="Arial" w:hAnsi="Arial" w:cs="Arial"/>
          <w:b/>
          <w:sz w:val="28"/>
        </w:rPr>
      </w:pPr>
      <w:r>
        <w:rPr>
          <w:rFonts w:ascii="Arial" w:hAnsi="Arial" w:cs="Arial"/>
          <w:b/>
          <w:sz w:val="28"/>
        </w:rPr>
        <w:t xml:space="preserve">ZAMAWIAJĄCY: </w:t>
      </w:r>
      <w:r>
        <w:rPr>
          <w:rFonts w:ascii="Arial" w:hAnsi="Arial" w:cs="Arial"/>
          <w:b/>
          <w:sz w:val="28"/>
        </w:rPr>
        <w:tab/>
        <w:t xml:space="preserve">MIASTO ŁÓDŹ - </w:t>
      </w:r>
      <w:r>
        <w:rPr>
          <w:rFonts w:ascii="Arial" w:hAnsi="Arial" w:cs="Arial"/>
          <w:b/>
          <w:iCs/>
          <w:sz w:val="28"/>
          <w:szCs w:val="28"/>
        </w:rPr>
        <w:t xml:space="preserve">DOM POMOCY SPOŁECZNEJ </w:t>
      </w:r>
    </w:p>
    <w:p w14:paraId="5A59CF9F" w14:textId="77777777" w:rsidR="008D1951" w:rsidRDefault="007E670F">
      <w:pPr>
        <w:pStyle w:val="Nagwek8"/>
        <w:ind w:left="2394" w:firstLine="438"/>
        <w:rPr>
          <w:rFonts w:ascii="Arial" w:hAnsi="Arial" w:cs="Arial"/>
        </w:rPr>
      </w:pPr>
      <w:r>
        <w:rPr>
          <w:rFonts w:ascii="Arial" w:hAnsi="Arial" w:cs="Arial"/>
        </w:rPr>
        <w:t>Ul. ROJNA 15</w:t>
      </w:r>
    </w:p>
    <w:p w14:paraId="427EE732" w14:textId="77777777" w:rsidR="008D1951" w:rsidRDefault="007E670F">
      <w:pPr>
        <w:ind w:left="2408" w:firstLine="424"/>
        <w:jc w:val="both"/>
        <w:rPr>
          <w:rFonts w:ascii="Arial" w:hAnsi="Arial" w:cs="Arial"/>
          <w:b/>
          <w:iCs/>
          <w:sz w:val="28"/>
          <w:szCs w:val="28"/>
        </w:rPr>
      </w:pPr>
      <w:r>
        <w:rPr>
          <w:rFonts w:ascii="Arial" w:hAnsi="Arial" w:cs="Arial"/>
          <w:b/>
          <w:iCs/>
          <w:sz w:val="28"/>
          <w:szCs w:val="28"/>
        </w:rPr>
        <w:t>91-142 ŁÓDŹ</w:t>
      </w:r>
    </w:p>
    <w:p w14:paraId="19783A3D" w14:textId="77777777" w:rsidR="008D1951" w:rsidRDefault="008D1951">
      <w:pPr>
        <w:jc w:val="both"/>
        <w:rPr>
          <w:rFonts w:ascii="Arial" w:hAnsi="Arial" w:cs="Arial"/>
          <w:b/>
          <w:i/>
          <w:sz w:val="28"/>
        </w:rPr>
      </w:pPr>
    </w:p>
    <w:p w14:paraId="345EFE2B" w14:textId="77777777" w:rsidR="008D1951" w:rsidRDefault="008D1951">
      <w:pPr>
        <w:rPr>
          <w:rFonts w:ascii="Arial" w:hAnsi="Arial" w:cs="Arial"/>
          <w:sz w:val="28"/>
        </w:rPr>
      </w:pPr>
    </w:p>
    <w:p w14:paraId="3B498074" w14:textId="77777777" w:rsidR="008D1951" w:rsidRDefault="008D1951">
      <w:pPr>
        <w:rPr>
          <w:rFonts w:ascii="Arial" w:hAnsi="Arial" w:cs="Arial"/>
          <w:sz w:val="28"/>
        </w:rPr>
      </w:pPr>
    </w:p>
    <w:p w14:paraId="0DD1AAE6" w14:textId="77777777" w:rsidR="008D1951" w:rsidRDefault="007E670F">
      <w:pPr>
        <w:jc w:val="center"/>
        <w:rPr>
          <w:rFonts w:ascii="Arial" w:hAnsi="Arial" w:cs="Arial"/>
          <w:b/>
          <w:iCs/>
          <w:sz w:val="36"/>
        </w:rPr>
      </w:pPr>
      <w:r>
        <w:rPr>
          <w:rFonts w:ascii="Arial" w:hAnsi="Arial" w:cs="Arial"/>
          <w:b/>
          <w:iCs/>
          <w:sz w:val="36"/>
        </w:rPr>
        <w:t>SPECYFIKACJA WARUNKÓW</w:t>
      </w:r>
    </w:p>
    <w:p w14:paraId="3F95FB58" w14:textId="77777777" w:rsidR="008D1951" w:rsidRDefault="007E670F">
      <w:pPr>
        <w:jc w:val="center"/>
        <w:rPr>
          <w:rFonts w:ascii="Arial" w:hAnsi="Arial" w:cs="Arial"/>
          <w:b/>
          <w:iCs/>
          <w:sz w:val="36"/>
        </w:rPr>
      </w:pPr>
      <w:r>
        <w:rPr>
          <w:rFonts w:ascii="Arial" w:hAnsi="Arial" w:cs="Arial"/>
          <w:b/>
          <w:iCs/>
          <w:sz w:val="36"/>
        </w:rPr>
        <w:t>ZAMÓWIENIA</w:t>
      </w:r>
    </w:p>
    <w:p w14:paraId="77D824E0" w14:textId="77777777" w:rsidR="008D1951" w:rsidRDefault="008D1951">
      <w:pPr>
        <w:rPr>
          <w:rFonts w:ascii="Arial" w:hAnsi="Arial" w:cs="Arial"/>
          <w:b/>
          <w:iCs/>
          <w:sz w:val="36"/>
        </w:rPr>
      </w:pPr>
    </w:p>
    <w:p w14:paraId="3A0B9146" w14:textId="77777777" w:rsidR="008D1951" w:rsidRDefault="007E670F">
      <w:pPr>
        <w:jc w:val="center"/>
        <w:rPr>
          <w:rFonts w:ascii="Arial" w:hAnsi="Arial" w:cs="Arial"/>
          <w:iCs/>
          <w:sz w:val="28"/>
        </w:rPr>
      </w:pPr>
      <w:r>
        <w:rPr>
          <w:rFonts w:ascii="Arial" w:hAnsi="Arial" w:cs="Arial"/>
          <w:iCs/>
          <w:sz w:val="28"/>
        </w:rPr>
        <w:t xml:space="preserve">na postępowanie prowadzone w trybie podstawowym – art. 275 pkt 1 ustawy Prawo zamówień publicznych z 11 września 2019 r. </w:t>
      </w:r>
    </w:p>
    <w:p w14:paraId="68D0F37C" w14:textId="77777777" w:rsidR="008D1951" w:rsidRDefault="007E670F">
      <w:pPr>
        <w:jc w:val="center"/>
        <w:rPr>
          <w:rFonts w:ascii="Arial" w:hAnsi="Arial" w:cs="Arial"/>
          <w:iCs/>
          <w:sz w:val="28"/>
        </w:rPr>
      </w:pPr>
      <w:r>
        <w:rPr>
          <w:rFonts w:ascii="Arial" w:hAnsi="Arial" w:cs="Arial"/>
          <w:iCs/>
          <w:sz w:val="28"/>
        </w:rPr>
        <w:t xml:space="preserve">(tekst jednolity Dz.U. z 2021 r., poz. 1129 z </w:t>
      </w:r>
      <w:proofErr w:type="spellStart"/>
      <w:r>
        <w:rPr>
          <w:rFonts w:ascii="Arial" w:hAnsi="Arial" w:cs="Arial"/>
          <w:iCs/>
          <w:sz w:val="28"/>
        </w:rPr>
        <w:t>późn</w:t>
      </w:r>
      <w:proofErr w:type="spellEnd"/>
      <w:r>
        <w:rPr>
          <w:rFonts w:ascii="Arial" w:hAnsi="Arial" w:cs="Arial"/>
          <w:iCs/>
          <w:sz w:val="28"/>
        </w:rPr>
        <w:t xml:space="preserve">. zm.) pn.: </w:t>
      </w:r>
    </w:p>
    <w:p w14:paraId="3319B9B5" w14:textId="77777777" w:rsidR="008D1951" w:rsidRDefault="008D1951">
      <w:pPr>
        <w:rPr>
          <w:rFonts w:ascii="Arial" w:hAnsi="Arial" w:cs="Arial"/>
          <w:b/>
          <w:iCs/>
          <w:sz w:val="28"/>
        </w:rPr>
      </w:pPr>
    </w:p>
    <w:p w14:paraId="7CF6308A" w14:textId="77777777" w:rsidR="008D1951" w:rsidRDefault="008D1951">
      <w:pPr>
        <w:rPr>
          <w:rFonts w:ascii="Arial" w:hAnsi="Arial" w:cs="Arial"/>
          <w:b/>
          <w:iCs/>
          <w:sz w:val="28"/>
        </w:rPr>
      </w:pPr>
    </w:p>
    <w:p w14:paraId="0BB10B88" w14:textId="4DECDDD2" w:rsidR="008D1951" w:rsidRDefault="007E670F">
      <w:pPr>
        <w:jc w:val="center"/>
        <w:rPr>
          <w:rFonts w:ascii="Arial" w:hAnsi="Arial" w:cs="Arial"/>
          <w:b/>
          <w:iCs/>
          <w:sz w:val="32"/>
          <w:szCs w:val="32"/>
        </w:rPr>
      </w:pPr>
      <w:r>
        <w:rPr>
          <w:rFonts w:ascii="Arial" w:hAnsi="Arial" w:cs="Arial"/>
          <w:b/>
          <w:iCs/>
          <w:sz w:val="32"/>
          <w:szCs w:val="32"/>
        </w:rPr>
        <w:t xml:space="preserve"> „Remont </w:t>
      </w:r>
      <w:r w:rsidR="00A558EA">
        <w:rPr>
          <w:rFonts w:ascii="Arial" w:hAnsi="Arial" w:cs="Arial"/>
          <w:b/>
          <w:iCs/>
          <w:sz w:val="32"/>
          <w:szCs w:val="32"/>
        </w:rPr>
        <w:t>pomieszczeń</w:t>
      </w:r>
      <w:r>
        <w:rPr>
          <w:rFonts w:ascii="Arial" w:hAnsi="Arial" w:cs="Arial"/>
          <w:b/>
          <w:iCs/>
          <w:sz w:val="32"/>
          <w:szCs w:val="32"/>
        </w:rPr>
        <w:t xml:space="preserve"> w Domu Pomocy Społecznej w Łodzi przy ul. Rojnej 15”</w:t>
      </w:r>
    </w:p>
    <w:p w14:paraId="22141B61" w14:textId="77777777" w:rsidR="008D1951" w:rsidRDefault="008D1951">
      <w:pPr>
        <w:jc w:val="both"/>
        <w:rPr>
          <w:rFonts w:ascii="Arial" w:hAnsi="Arial" w:cs="Arial"/>
          <w:b/>
          <w:iCs/>
          <w:sz w:val="28"/>
        </w:rPr>
      </w:pPr>
    </w:p>
    <w:p w14:paraId="786B09D6" w14:textId="77777777" w:rsidR="008D1951" w:rsidRDefault="008D1951">
      <w:pPr>
        <w:jc w:val="both"/>
        <w:rPr>
          <w:rFonts w:ascii="Arial" w:hAnsi="Arial" w:cs="Arial"/>
          <w:b/>
          <w:iCs/>
          <w:sz w:val="28"/>
        </w:rPr>
      </w:pPr>
    </w:p>
    <w:p w14:paraId="3D656063" w14:textId="4862D8FF" w:rsidR="008D1951" w:rsidRDefault="007E670F">
      <w:pPr>
        <w:jc w:val="center"/>
        <w:rPr>
          <w:rFonts w:ascii="Arial" w:hAnsi="Arial" w:cs="Arial"/>
          <w:sz w:val="24"/>
        </w:rPr>
      </w:pPr>
      <w:r>
        <w:rPr>
          <w:rFonts w:ascii="Arial" w:hAnsi="Arial" w:cs="Arial"/>
          <w:b/>
          <w:sz w:val="24"/>
        </w:rPr>
        <w:t xml:space="preserve">Nr postępowania </w:t>
      </w:r>
      <w:proofErr w:type="spellStart"/>
      <w:r>
        <w:rPr>
          <w:rFonts w:ascii="Arial" w:hAnsi="Arial" w:cs="Arial"/>
          <w:b/>
          <w:sz w:val="24"/>
        </w:rPr>
        <w:t>TP</w:t>
      </w:r>
      <w:proofErr w:type="spellEnd"/>
      <w:r>
        <w:rPr>
          <w:rFonts w:ascii="Arial" w:hAnsi="Arial" w:cs="Arial"/>
          <w:b/>
          <w:sz w:val="24"/>
        </w:rPr>
        <w:t>/0</w:t>
      </w:r>
      <w:r w:rsidR="00A558EA">
        <w:rPr>
          <w:rFonts w:ascii="Arial" w:hAnsi="Arial" w:cs="Arial"/>
          <w:b/>
          <w:sz w:val="24"/>
        </w:rPr>
        <w:t>2</w:t>
      </w:r>
      <w:r>
        <w:rPr>
          <w:rFonts w:ascii="Arial" w:hAnsi="Arial" w:cs="Arial"/>
          <w:b/>
          <w:sz w:val="24"/>
        </w:rPr>
        <w:t>/2022</w:t>
      </w:r>
    </w:p>
    <w:p w14:paraId="752F835D" w14:textId="77777777" w:rsidR="008D1951" w:rsidRDefault="008D1951">
      <w:pPr>
        <w:jc w:val="both"/>
        <w:rPr>
          <w:rFonts w:ascii="Arial" w:hAnsi="Arial" w:cs="Arial"/>
          <w:b/>
          <w:i/>
          <w:sz w:val="28"/>
        </w:rPr>
      </w:pPr>
    </w:p>
    <w:p w14:paraId="3ACF78FA" w14:textId="77777777" w:rsidR="008D1951" w:rsidRDefault="008D1951">
      <w:pPr>
        <w:jc w:val="both"/>
        <w:rPr>
          <w:rFonts w:ascii="Arial" w:hAnsi="Arial" w:cs="Arial"/>
          <w:b/>
          <w:i/>
          <w:sz w:val="28"/>
        </w:rPr>
      </w:pPr>
    </w:p>
    <w:p w14:paraId="4460E1C4" w14:textId="77777777" w:rsidR="008D1951" w:rsidRDefault="007E670F">
      <w:pPr>
        <w:jc w:val="both"/>
        <w:rPr>
          <w:rFonts w:ascii="Arial" w:hAnsi="Arial" w:cs="Arial"/>
          <w:b/>
          <w:sz w:val="24"/>
          <w:u w:val="single"/>
        </w:rPr>
      </w:pPr>
      <w:r>
        <w:rPr>
          <w:rFonts w:ascii="Arial" w:hAnsi="Arial" w:cs="Arial"/>
          <w:b/>
          <w:sz w:val="24"/>
          <w:u w:val="single"/>
        </w:rPr>
        <w:t>Załączniki:</w:t>
      </w:r>
    </w:p>
    <w:p w14:paraId="53C1F8F7" w14:textId="77777777" w:rsidR="008D1951" w:rsidRDefault="007E670F">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 xml:space="preserve">Załącznik nr 1 – </w:t>
      </w:r>
      <w:r>
        <w:rPr>
          <w:rFonts w:ascii="Arial" w:hAnsi="Arial" w:cs="Arial"/>
          <w:sz w:val="22"/>
          <w:szCs w:val="22"/>
        </w:rPr>
        <w:tab/>
        <w:t>Opis przedmiotu zamówienia</w:t>
      </w:r>
    </w:p>
    <w:p w14:paraId="5378F0A0" w14:textId="77777777" w:rsidR="008D1951" w:rsidRDefault="007E670F">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 xml:space="preserve">Załącznik nr 2 – </w:t>
      </w:r>
      <w:r>
        <w:rPr>
          <w:rFonts w:ascii="Arial" w:hAnsi="Arial" w:cs="Arial"/>
          <w:sz w:val="22"/>
          <w:szCs w:val="22"/>
        </w:rPr>
        <w:tab/>
        <w:t>Wzór formularza ofertowego</w:t>
      </w:r>
    </w:p>
    <w:p w14:paraId="61B3FC3F" w14:textId="77777777" w:rsidR="008D1951" w:rsidRDefault="007E670F">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Załącznik nr 3 –</w:t>
      </w:r>
      <w:r>
        <w:rPr>
          <w:rFonts w:ascii="Arial" w:hAnsi="Arial" w:cs="Arial"/>
          <w:sz w:val="22"/>
          <w:szCs w:val="22"/>
        </w:rPr>
        <w:tab/>
      </w:r>
      <w:r>
        <w:rPr>
          <w:rFonts w:ascii="Arial" w:hAnsi="Arial" w:cs="Arial"/>
          <w:color w:val="000000"/>
          <w:sz w:val="22"/>
          <w:szCs w:val="22"/>
        </w:rPr>
        <w:t>Oświadczenie Wykonawcy o spełnieniu warunków udziału                                               w postępowaniu oraz braku podstaw do wykluczenia wraz z załącznikiem dot. podmiotu trzeciego udostępniającego zasoby</w:t>
      </w:r>
    </w:p>
    <w:p w14:paraId="50E0D9B9" w14:textId="77777777" w:rsidR="008D1951" w:rsidRDefault="007E670F">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 xml:space="preserve">Załącznik nr 4 – </w:t>
      </w:r>
      <w:r>
        <w:rPr>
          <w:rFonts w:ascii="Arial" w:hAnsi="Arial" w:cs="Arial"/>
          <w:bCs/>
          <w:sz w:val="22"/>
          <w:szCs w:val="22"/>
        </w:rPr>
        <w:t>Zobowiązanie innego podmiotu do udostępnienia niezbędnych zasobów</w:t>
      </w:r>
    </w:p>
    <w:p w14:paraId="5D0D6A11" w14:textId="77777777" w:rsidR="008D1951" w:rsidRDefault="007E670F">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Załącznik nr 5 – Oświadczenie Wykonawcy dot. grupy kapitałowej</w:t>
      </w:r>
    </w:p>
    <w:p w14:paraId="66AB028A" w14:textId="77777777" w:rsidR="008D1951" w:rsidRDefault="007E670F">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Załącznik nr 6 – Wykaz wykonanych robót budowlanych</w:t>
      </w:r>
    </w:p>
    <w:p w14:paraId="498D4558" w14:textId="77777777" w:rsidR="008D1951" w:rsidRDefault="007E670F">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Załącznik nr 7 – Wykaz osób</w:t>
      </w:r>
    </w:p>
    <w:p w14:paraId="4BAA194F" w14:textId="77777777" w:rsidR="008D1951" w:rsidRDefault="007E670F">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Załącznik nr 8 – Wzór umowy</w:t>
      </w:r>
    </w:p>
    <w:p w14:paraId="5799CB75" w14:textId="77777777" w:rsidR="008D1951" w:rsidRDefault="008D1951">
      <w:pPr>
        <w:jc w:val="both"/>
        <w:rPr>
          <w:rFonts w:ascii="Arial" w:hAnsi="Arial" w:cs="Arial"/>
          <w:b/>
          <w:sz w:val="24"/>
        </w:rPr>
      </w:pPr>
    </w:p>
    <w:p w14:paraId="421F2697" w14:textId="77777777" w:rsidR="008D1951" w:rsidRDefault="008D1951">
      <w:pPr>
        <w:jc w:val="both"/>
        <w:rPr>
          <w:rFonts w:ascii="Arial" w:hAnsi="Arial" w:cs="Arial"/>
          <w:b/>
          <w:sz w:val="24"/>
        </w:rPr>
      </w:pPr>
    </w:p>
    <w:p w14:paraId="40183597" w14:textId="77777777" w:rsidR="008D1951" w:rsidRDefault="008D1951">
      <w:pPr>
        <w:jc w:val="both"/>
        <w:rPr>
          <w:rFonts w:ascii="Arial" w:hAnsi="Arial" w:cs="Arial"/>
          <w:b/>
          <w:sz w:val="24"/>
        </w:rPr>
      </w:pPr>
    </w:p>
    <w:p w14:paraId="7BCCA750" w14:textId="77777777" w:rsidR="008D1951" w:rsidRDefault="007E670F">
      <w:pPr>
        <w:ind w:left="3540" w:firstLine="708"/>
        <w:jc w:val="both"/>
        <w:rPr>
          <w:rFonts w:ascii="Arial" w:hAnsi="Arial" w:cs="Arial"/>
          <w:b/>
          <w:sz w:val="24"/>
        </w:rPr>
      </w:pPr>
      <w:r>
        <w:rPr>
          <w:rFonts w:ascii="Arial" w:hAnsi="Arial" w:cs="Arial"/>
          <w:b/>
          <w:sz w:val="24"/>
        </w:rPr>
        <w:t>ZATWIERDZAM:</w:t>
      </w:r>
    </w:p>
    <w:p w14:paraId="753B9082" w14:textId="77777777" w:rsidR="008D1951" w:rsidRDefault="007E670F">
      <w:pPr>
        <w:ind w:left="3540" w:firstLine="708"/>
        <w:jc w:val="both"/>
        <w:rPr>
          <w:rFonts w:ascii="Arial" w:hAnsi="Arial" w:cs="Arial"/>
          <w:b/>
        </w:rPr>
      </w:pPr>
      <w:r>
        <w:rPr>
          <w:rFonts w:ascii="Arial" w:hAnsi="Arial" w:cs="Arial"/>
          <w:b/>
        </w:rPr>
        <w:t xml:space="preserve"> </w:t>
      </w:r>
    </w:p>
    <w:p w14:paraId="0923D386" w14:textId="77777777" w:rsidR="008D1951" w:rsidRDefault="007E670F">
      <w:pPr>
        <w:ind w:left="3540" w:firstLine="708"/>
        <w:jc w:val="both"/>
        <w:rPr>
          <w:rFonts w:ascii="Arial" w:hAnsi="Arial" w:cs="Arial"/>
          <w:b/>
        </w:rPr>
      </w:pPr>
      <w:r>
        <w:rPr>
          <w:rFonts w:ascii="Arial" w:hAnsi="Arial" w:cs="Arial"/>
          <w:b/>
        </w:rPr>
        <w:t>Dyrektor</w:t>
      </w:r>
    </w:p>
    <w:p w14:paraId="3E767EBE" w14:textId="77777777" w:rsidR="008D1951" w:rsidRDefault="007E670F">
      <w:pPr>
        <w:ind w:left="3540" w:firstLine="708"/>
        <w:jc w:val="both"/>
        <w:rPr>
          <w:rFonts w:ascii="Arial" w:hAnsi="Arial" w:cs="Arial"/>
          <w:b/>
          <w:sz w:val="24"/>
        </w:rPr>
      </w:pPr>
      <w:r>
        <w:rPr>
          <w:rFonts w:ascii="Arial" w:hAnsi="Arial" w:cs="Arial"/>
          <w:b/>
        </w:rPr>
        <w:t>Beata Wendt - Biernacka</w:t>
      </w:r>
      <w:r>
        <w:rPr>
          <w:rFonts w:ascii="Arial" w:hAnsi="Arial" w:cs="Arial"/>
          <w:b/>
          <w:sz w:val="22"/>
          <w:szCs w:val="22"/>
        </w:rPr>
        <w:t xml:space="preserve">                            </w:t>
      </w:r>
    </w:p>
    <w:p w14:paraId="62E9084D" w14:textId="77777777" w:rsidR="008D1951" w:rsidRDefault="008D1951">
      <w:pPr>
        <w:jc w:val="both"/>
        <w:rPr>
          <w:rFonts w:ascii="Arial" w:hAnsi="Arial" w:cs="Arial"/>
          <w:b/>
          <w:sz w:val="22"/>
          <w:szCs w:val="22"/>
        </w:rPr>
      </w:pPr>
    </w:p>
    <w:p w14:paraId="20F0648A" w14:textId="77777777" w:rsidR="008D1951" w:rsidRDefault="008D1951">
      <w:pPr>
        <w:jc w:val="both"/>
        <w:rPr>
          <w:rFonts w:ascii="Arial" w:hAnsi="Arial" w:cs="Arial"/>
          <w:b/>
          <w:sz w:val="22"/>
          <w:szCs w:val="22"/>
        </w:rPr>
      </w:pPr>
    </w:p>
    <w:p w14:paraId="414DD18F" w14:textId="77777777" w:rsidR="008D1951" w:rsidRDefault="008D1951">
      <w:pPr>
        <w:jc w:val="both"/>
        <w:rPr>
          <w:rFonts w:ascii="Arial" w:hAnsi="Arial" w:cs="Arial"/>
          <w:b/>
          <w:sz w:val="22"/>
          <w:szCs w:val="22"/>
        </w:rPr>
      </w:pPr>
    </w:p>
    <w:p w14:paraId="616D231A" w14:textId="77777777" w:rsidR="008D1951" w:rsidRDefault="008D1951">
      <w:pPr>
        <w:jc w:val="both"/>
        <w:rPr>
          <w:rFonts w:ascii="Arial" w:hAnsi="Arial" w:cs="Arial"/>
          <w:b/>
          <w:sz w:val="22"/>
          <w:szCs w:val="22"/>
        </w:rPr>
      </w:pPr>
    </w:p>
    <w:p w14:paraId="32E89994" w14:textId="469819D7" w:rsidR="008D1951" w:rsidRDefault="007E670F">
      <w:pPr>
        <w:jc w:val="center"/>
        <w:rPr>
          <w:rFonts w:ascii="Arial" w:hAnsi="Arial" w:cs="Arial"/>
        </w:rPr>
      </w:pPr>
      <w:r>
        <w:rPr>
          <w:rFonts w:ascii="Arial" w:hAnsi="Arial" w:cs="Arial"/>
        </w:rPr>
        <w:t xml:space="preserve">Łódź, </w:t>
      </w:r>
      <w:r w:rsidR="003566A3">
        <w:rPr>
          <w:rFonts w:ascii="Arial" w:hAnsi="Arial" w:cs="Arial"/>
        </w:rPr>
        <w:t>1</w:t>
      </w:r>
      <w:r w:rsidR="00C10546">
        <w:rPr>
          <w:rFonts w:ascii="Arial" w:hAnsi="Arial" w:cs="Arial"/>
        </w:rPr>
        <w:t>3</w:t>
      </w:r>
      <w:r w:rsidR="00A558EA">
        <w:rPr>
          <w:rFonts w:ascii="Arial" w:hAnsi="Arial" w:cs="Arial"/>
        </w:rPr>
        <w:t xml:space="preserve"> lipca</w:t>
      </w:r>
      <w:r w:rsidR="00632746">
        <w:rPr>
          <w:rFonts w:ascii="Arial" w:hAnsi="Arial" w:cs="Arial"/>
        </w:rPr>
        <w:t xml:space="preserve"> </w:t>
      </w:r>
      <w:r>
        <w:rPr>
          <w:rFonts w:ascii="Arial" w:hAnsi="Arial" w:cs="Arial"/>
        </w:rPr>
        <w:t>2022  r.</w:t>
      </w:r>
    </w:p>
    <w:p w14:paraId="20588348" w14:textId="77777777" w:rsidR="008D1951" w:rsidRDefault="008D1951">
      <w:pPr>
        <w:jc w:val="center"/>
        <w:rPr>
          <w:rFonts w:ascii="Arial" w:hAnsi="Arial" w:cs="Arial"/>
        </w:rPr>
      </w:pPr>
    </w:p>
    <w:p w14:paraId="7EB123B0" w14:textId="77777777" w:rsidR="008D1951" w:rsidRDefault="008D1951">
      <w:pPr>
        <w:jc w:val="center"/>
        <w:rPr>
          <w:rFonts w:ascii="Arial" w:hAnsi="Arial" w:cs="Arial"/>
        </w:rPr>
      </w:pPr>
    </w:p>
    <w:p w14:paraId="6CB32287" w14:textId="77777777" w:rsidR="008D1951" w:rsidRDefault="008D1951">
      <w:pPr>
        <w:rPr>
          <w:rFonts w:ascii="Times New Roman" w:hAnsi="Times New Roman"/>
          <w:b/>
          <w:sz w:val="22"/>
          <w:szCs w:val="22"/>
        </w:rPr>
      </w:pPr>
    </w:p>
    <w:p w14:paraId="2F407E2B" w14:textId="77777777" w:rsidR="008D1951" w:rsidRDefault="007E670F">
      <w:pPr>
        <w:numPr>
          <w:ilvl w:val="0"/>
          <w:numId w:val="1"/>
        </w:numPr>
        <w:spacing w:line="360" w:lineRule="auto"/>
        <w:jc w:val="both"/>
        <w:rPr>
          <w:rFonts w:ascii="Arial" w:hAnsi="Arial" w:cs="Arial"/>
          <w:b/>
          <w:bCs/>
        </w:rPr>
      </w:pPr>
      <w:r>
        <w:rPr>
          <w:rFonts w:ascii="Arial" w:hAnsi="Arial" w:cs="Arial"/>
          <w:b/>
          <w:bCs/>
        </w:rPr>
        <w:lastRenderedPageBreak/>
        <w:t>Zamawiający</w:t>
      </w:r>
    </w:p>
    <w:p w14:paraId="58350B77" w14:textId="77777777" w:rsidR="008D1951" w:rsidRDefault="007E670F">
      <w:pPr>
        <w:spacing w:line="360" w:lineRule="auto"/>
        <w:ind w:left="360"/>
        <w:jc w:val="both"/>
        <w:rPr>
          <w:rFonts w:ascii="Arial" w:hAnsi="Arial" w:cs="Arial"/>
          <w:bCs/>
        </w:rPr>
      </w:pPr>
      <w:r>
        <w:rPr>
          <w:rFonts w:ascii="Arial" w:hAnsi="Arial" w:cs="Arial"/>
          <w:bCs/>
        </w:rPr>
        <w:t xml:space="preserve">Miasto Łódź, ul. Piotrkowska 104, 90-926 Łódź, NIP: 725-002-89-02 </w:t>
      </w:r>
    </w:p>
    <w:p w14:paraId="0605B7E4" w14:textId="77777777" w:rsidR="008D1951" w:rsidRDefault="007E670F">
      <w:pPr>
        <w:spacing w:line="360" w:lineRule="auto"/>
        <w:ind w:left="360"/>
        <w:jc w:val="both"/>
        <w:rPr>
          <w:rFonts w:ascii="Arial" w:hAnsi="Arial" w:cs="Arial"/>
          <w:bCs/>
        </w:rPr>
      </w:pPr>
      <w:r>
        <w:rPr>
          <w:rFonts w:ascii="Arial" w:hAnsi="Arial" w:cs="Arial"/>
          <w:bCs/>
        </w:rPr>
        <w:t>Dom Pomocy Społecznej,  ul. Rojna 15, 91-142 Łódź</w:t>
      </w:r>
    </w:p>
    <w:p w14:paraId="246C4945" w14:textId="77777777" w:rsidR="008D1951" w:rsidRDefault="007E670F">
      <w:pPr>
        <w:spacing w:line="360" w:lineRule="auto"/>
        <w:ind w:left="360"/>
        <w:jc w:val="both"/>
        <w:rPr>
          <w:rFonts w:ascii="Arial" w:hAnsi="Arial" w:cs="Arial"/>
          <w:bCs/>
        </w:rPr>
      </w:pPr>
      <w:r>
        <w:rPr>
          <w:rFonts w:ascii="Arial" w:hAnsi="Arial" w:cs="Arial"/>
          <w:bCs/>
          <w:u w:val="single"/>
        </w:rPr>
        <w:t>Prowadzący postępowanie</w:t>
      </w:r>
      <w:r>
        <w:rPr>
          <w:rFonts w:ascii="Arial" w:hAnsi="Arial" w:cs="Arial"/>
          <w:bCs/>
        </w:rPr>
        <w:t>:</w:t>
      </w:r>
    </w:p>
    <w:p w14:paraId="6943B2AE" w14:textId="77777777" w:rsidR="008D1951" w:rsidRDefault="007E670F">
      <w:pPr>
        <w:spacing w:line="360" w:lineRule="auto"/>
        <w:ind w:left="360"/>
        <w:jc w:val="both"/>
        <w:rPr>
          <w:rFonts w:ascii="Arial" w:hAnsi="Arial" w:cs="Arial"/>
          <w:bCs/>
        </w:rPr>
      </w:pPr>
      <w:r>
        <w:rPr>
          <w:rFonts w:ascii="Arial" w:hAnsi="Arial" w:cs="Arial"/>
          <w:bCs/>
        </w:rPr>
        <w:t>Dom Pomocy Społecznej</w:t>
      </w:r>
    </w:p>
    <w:p w14:paraId="652ABC83" w14:textId="77777777" w:rsidR="008D1951" w:rsidRDefault="007E670F">
      <w:pPr>
        <w:spacing w:line="360" w:lineRule="auto"/>
        <w:ind w:left="360"/>
        <w:jc w:val="both"/>
        <w:rPr>
          <w:rFonts w:ascii="Arial" w:hAnsi="Arial" w:cs="Arial"/>
          <w:bCs/>
        </w:rPr>
      </w:pPr>
      <w:r>
        <w:rPr>
          <w:rFonts w:ascii="Arial" w:hAnsi="Arial" w:cs="Arial"/>
          <w:bCs/>
        </w:rPr>
        <w:t>ul. Rojna 15, 91-142 Łódź</w:t>
      </w:r>
    </w:p>
    <w:p w14:paraId="338EDEBC" w14:textId="77777777" w:rsidR="008D1951" w:rsidRDefault="007E670F">
      <w:pPr>
        <w:spacing w:line="360" w:lineRule="auto"/>
        <w:ind w:left="360"/>
        <w:jc w:val="both"/>
        <w:rPr>
          <w:rFonts w:ascii="Arial" w:hAnsi="Arial" w:cs="Arial"/>
          <w:bCs/>
        </w:rPr>
      </w:pPr>
      <w:r>
        <w:rPr>
          <w:rFonts w:ascii="Arial" w:hAnsi="Arial" w:cs="Arial"/>
          <w:bCs/>
        </w:rPr>
        <w:t>tel. 42 652-24-25</w:t>
      </w:r>
    </w:p>
    <w:p w14:paraId="0B03906A" w14:textId="77777777" w:rsidR="008D1951" w:rsidRDefault="007E670F">
      <w:pPr>
        <w:spacing w:line="360" w:lineRule="auto"/>
        <w:ind w:left="360"/>
        <w:jc w:val="both"/>
        <w:rPr>
          <w:rFonts w:ascii="Arial" w:hAnsi="Arial" w:cs="Arial"/>
          <w:bCs/>
        </w:rPr>
      </w:pPr>
      <w:r>
        <w:rPr>
          <w:rStyle w:val="czeinternetowe"/>
          <w:rFonts w:ascii="Arial" w:hAnsi="Arial" w:cs="Arial"/>
          <w:bCs/>
          <w:color w:val="auto"/>
          <w:u w:val="none"/>
        </w:rPr>
        <w:t>adres poczty elektronicznej:  dpsrojna@dpsrojna.pl</w:t>
      </w:r>
      <w:bookmarkStart w:id="0" w:name="_Hlk57120919"/>
      <w:bookmarkEnd w:id="0"/>
    </w:p>
    <w:p w14:paraId="22C7FC3D" w14:textId="77777777" w:rsidR="008D1951" w:rsidRDefault="007E670F">
      <w:pPr>
        <w:spacing w:line="360" w:lineRule="auto"/>
        <w:ind w:firstLine="360"/>
        <w:jc w:val="both"/>
        <w:rPr>
          <w:rFonts w:ascii="Arial" w:hAnsi="Arial" w:cs="Arial"/>
        </w:rPr>
      </w:pPr>
      <w:r>
        <w:rPr>
          <w:rFonts w:ascii="Arial" w:hAnsi="Arial" w:cs="Arial"/>
        </w:rPr>
        <w:t>Godziny urzędowania: robocze dni tygodnia 8</w:t>
      </w:r>
      <w:r>
        <w:rPr>
          <w:rFonts w:ascii="Arial" w:hAnsi="Arial" w:cs="Arial"/>
          <w:vertAlign w:val="superscript"/>
        </w:rPr>
        <w:t>00</w:t>
      </w:r>
      <w:r>
        <w:rPr>
          <w:rFonts w:ascii="Arial" w:hAnsi="Arial" w:cs="Arial"/>
        </w:rPr>
        <w:t>-16</w:t>
      </w:r>
      <w:r>
        <w:rPr>
          <w:rFonts w:ascii="Arial" w:hAnsi="Arial" w:cs="Arial"/>
          <w:vertAlign w:val="superscript"/>
        </w:rPr>
        <w:t>00</w:t>
      </w:r>
    </w:p>
    <w:p w14:paraId="6D247FCE" w14:textId="77777777" w:rsidR="008D1951" w:rsidRDefault="007E670F">
      <w:pPr>
        <w:spacing w:line="360" w:lineRule="auto"/>
        <w:ind w:firstLine="360"/>
        <w:jc w:val="both"/>
        <w:rPr>
          <w:rFonts w:ascii="Arial" w:hAnsi="Arial" w:cs="Arial"/>
        </w:rPr>
      </w:pPr>
      <w:r>
        <w:rPr>
          <w:rFonts w:ascii="Arial" w:hAnsi="Arial" w:cs="Arial"/>
        </w:rPr>
        <w:t xml:space="preserve">Postępowanie prowadzone jest samodzielnie przez Zamawiającego. </w:t>
      </w:r>
    </w:p>
    <w:p w14:paraId="2C480543" w14:textId="77777777" w:rsidR="008D1951" w:rsidRDefault="008D1951">
      <w:pPr>
        <w:spacing w:line="360" w:lineRule="auto"/>
        <w:jc w:val="both"/>
        <w:rPr>
          <w:rFonts w:ascii="Arial" w:hAnsi="Arial" w:cs="Arial"/>
          <w:b/>
          <w:bCs/>
        </w:rPr>
      </w:pPr>
    </w:p>
    <w:p w14:paraId="61FEA5E4" w14:textId="77777777" w:rsidR="008D1951" w:rsidRDefault="007E670F">
      <w:pPr>
        <w:numPr>
          <w:ilvl w:val="0"/>
          <w:numId w:val="1"/>
        </w:numPr>
        <w:spacing w:line="360" w:lineRule="auto"/>
        <w:jc w:val="both"/>
        <w:rPr>
          <w:rFonts w:ascii="Arial" w:hAnsi="Arial" w:cs="Arial"/>
          <w:b/>
          <w:bCs/>
        </w:rPr>
      </w:pPr>
      <w:r>
        <w:rPr>
          <w:rFonts w:ascii="Arial" w:hAnsi="Arial" w:cs="Arial"/>
          <w:b/>
          <w:bCs/>
        </w:rPr>
        <w:t>Strona internetowa</w:t>
      </w:r>
    </w:p>
    <w:p w14:paraId="012F11C5" w14:textId="77777777" w:rsidR="008D1951" w:rsidRDefault="007E670F">
      <w:pPr>
        <w:pStyle w:val="Akapitzlist"/>
        <w:numPr>
          <w:ilvl w:val="1"/>
          <w:numId w:val="1"/>
        </w:numPr>
        <w:spacing w:line="360" w:lineRule="auto"/>
        <w:jc w:val="both"/>
      </w:pPr>
      <w:r>
        <w:rPr>
          <w:rFonts w:ascii="Arial" w:hAnsi="Arial" w:cs="Arial"/>
        </w:rPr>
        <w:t xml:space="preserve">Dokumentacja zamówienia została zamieszczona w systemie zapewniającym obsługę procesu udzielania zamówień publicznych (zwanym dalej Systemem” </w:t>
      </w:r>
      <w:hyperlink r:id="rId8">
        <w:r>
          <w:rPr>
            <w:rStyle w:val="czeinternetowe"/>
            <w:rFonts w:ascii="Arial" w:hAnsi="Arial" w:cs="Arial"/>
          </w:rPr>
          <w:t>https://portal.smartpzp.pl/jednostki_uml</w:t>
        </w:r>
      </w:hyperlink>
      <w:r>
        <w:rPr>
          <w:rFonts w:ascii="Arial" w:hAnsi="Arial" w:cs="Arial"/>
        </w:rPr>
        <w:t xml:space="preserve"> w zakładce „Dokumentacja postępowania” oraz na stronie </w:t>
      </w:r>
      <w:hyperlink r:id="rId9">
        <w:r>
          <w:rPr>
            <w:rStyle w:val="czeinternetowe"/>
            <w:rFonts w:ascii="Arial" w:hAnsi="Arial" w:cs="Arial"/>
          </w:rPr>
          <w:t>https://dpsrojna.pl/bip</w:t>
        </w:r>
      </w:hyperlink>
      <w:r>
        <w:rPr>
          <w:rFonts w:ascii="Arial" w:hAnsi="Arial" w:cs="Arial"/>
        </w:rPr>
        <w:t xml:space="preserve">. </w:t>
      </w:r>
    </w:p>
    <w:p w14:paraId="05C9624D" w14:textId="77777777" w:rsidR="008D1951" w:rsidRDefault="007E670F">
      <w:pPr>
        <w:pStyle w:val="Akapitzlist"/>
        <w:numPr>
          <w:ilvl w:val="1"/>
          <w:numId w:val="1"/>
        </w:numPr>
        <w:spacing w:line="360" w:lineRule="auto"/>
        <w:jc w:val="both"/>
      </w:pPr>
      <w:r>
        <w:rPr>
          <w:rFonts w:ascii="Arial" w:hAnsi="Arial" w:cs="Arial"/>
        </w:rPr>
        <w:t xml:space="preserve">Szczegółowa instrukcja obsługi Systemu przez Wykonawcę, w tym rejestracja, logowanie, składanie zapytań i wniosków oraz składanie ofert, zmiana czy wycofanie oferty, znajduje się na stronie </w:t>
      </w:r>
      <w:hyperlink r:id="rId10">
        <w:r>
          <w:rPr>
            <w:rStyle w:val="czeinternetowe"/>
            <w:rFonts w:ascii="Arial" w:hAnsi="Arial" w:cs="Arial"/>
          </w:rPr>
          <w:t>https://portal.smartpzp.pl/jednostki_uml</w:t>
        </w:r>
      </w:hyperlink>
      <w:r>
        <w:rPr>
          <w:rFonts w:ascii="Arial" w:hAnsi="Arial" w:cs="Arial"/>
        </w:rPr>
        <w:t xml:space="preserve"> w zakładce e-learning. Dokumenty te są wiążące dla Wykonawcy. </w:t>
      </w:r>
    </w:p>
    <w:p w14:paraId="19CCCC23" w14:textId="77777777" w:rsidR="008D1951" w:rsidRDefault="008D1951">
      <w:pPr>
        <w:spacing w:line="360" w:lineRule="auto"/>
        <w:ind w:left="360"/>
        <w:jc w:val="both"/>
        <w:rPr>
          <w:rFonts w:ascii="Arial" w:hAnsi="Arial" w:cs="Arial"/>
        </w:rPr>
      </w:pPr>
    </w:p>
    <w:p w14:paraId="60C02779" w14:textId="77777777" w:rsidR="008D1951" w:rsidRDefault="007E670F">
      <w:pPr>
        <w:numPr>
          <w:ilvl w:val="0"/>
          <w:numId w:val="1"/>
        </w:numPr>
        <w:spacing w:line="360" w:lineRule="auto"/>
        <w:jc w:val="both"/>
        <w:rPr>
          <w:rFonts w:ascii="Arial" w:hAnsi="Arial" w:cs="Arial"/>
          <w:b/>
          <w:bCs/>
        </w:rPr>
      </w:pPr>
      <w:r>
        <w:rPr>
          <w:rFonts w:ascii="Arial" w:hAnsi="Arial" w:cs="Arial"/>
          <w:b/>
          <w:bCs/>
        </w:rPr>
        <w:t>Tryb udzielenia zamówienia</w:t>
      </w:r>
    </w:p>
    <w:p w14:paraId="46B735D6" w14:textId="77777777" w:rsidR="008D1951" w:rsidRDefault="007E670F">
      <w:pPr>
        <w:pStyle w:val="Akapitzlist"/>
        <w:numPr>
          <w:ilvl w:val="1"/>
          <w:numId w:val="1"/>
        </w:numPr>
        <w:spacing w:line="360" w:lineRule="auto"/>
        <w:jc w:val="both"/>
        <w:rPr>
          <w:rFonts w:ascii="Arial" w:hAnsi="Arial" w:cs="Arial"/>
        </w:rPr>
      </w:pPr>
      <w:r>
        <w:rPr>
          <w:rFonts w:ascii="Arial" w:hAnsi="Arial" w:cs="Arial"/>
        </w:rPr>
        <w:t xml:space="preserve">Postępowanie o udzielenie zamówienia prowadzone jest w trybie podstawowym bez przeprowadzenia negocjacji na podstawie art. 275 pkt 1 ustawy Prawo zamówień publicznych z 11 września 2019 r. tekst jedn. (Dz. U. z 2021 r., poz. 1129 z </w:t>
      </w:r>
      <w:proofErr w:type="spellStart"/>
      <w:r>
        <w:rPr>
          <w:rFonts w:ascii="Arial" w:hAnsi="Arial" w:cs="Arial"/>
        </w:rPr>
        <w:t>późn</w:t>
      </w:r>
      <w:proofErr w:type="spellEnd"/>
      <w:r>
        <w:rPr>
          <w:rFonts w:ascii="Arial" w:hAnsi="Arial" w:cs="Arial"/>
        </w:rPr>
        <w:t xml:space="preserve">. zm.), zwanej dalej ustawą </w:t>
      </w:r>
      <w:proofErr w:type="spellStart"/>
      <w:r>
        <w:rPr>
          <w:rFonts w:ascii="Arial" w:hAnsi="Arial" w:cs="Arial"/>
        </w:rPr>
        <w:t>Pzp</w:t>
      </w:r>
      <w:proofErr w:type="spellEnd"/>
      <w:r>
        <w:rPr>
          <w:rFonts w:ascii="Arial" w:hAnsi="Arial" w:cs="Arial"/>
        </w:rPr>
        <w:t>.</w:t>
      </w:r>
    </w:p>
    <w:p w14:paraId="7D993FD6" w14:textId="77777777" w:rsidR="008D1951" w:rsidRDefault="007E670F">
      <w:pPr>
        <w:pStyle w:val="Akapitzlist"/>
        <w:numPr>
          <w:ilvl w:val="1"/>
          <w:numId w:val="1"/>
        </w:numPr>
        <w:spacing w:line="360" w:lineRule="auto"/>
        <w:jc w:val="both"/>
        <w:rPr>
          <w:rFonts w:ascii="Arial" w:hAnsi="Arial" w:cs="Arial"/>
        </w:rPr>
      </w:pPr>
      <w:r>
        <w:rPr>
          <w:rFonts w:ascii="Arial" w:hAnsi="Arial" w:cs="Arial"/>
        </w:rPr>
        <w:t xml:space="preserve">W postępowaniu mają zastosowanie przepisy ustawy </w:t>
      </w:r>
      <w:proofErr w:type="spellStart"/>
      <w:r>
        <w:rPr>
          <w:rFonts w:ascii="Arial" w:hAnsi="Arial" w:cs="Arial"/>
        </w:rPr>
        <w:t>Pzp</w:t>
      </w:r>
      <w:proofErr w:type="spellEnd"/>
      <w:r>
        <w:rPr>
          <w:rFonts w:ascii="Arial" w:hAnsi="Arial" w:cs="Arial"/>
        </w:rPr>
        <w:t xml:space="preserve"> oraz aktów wykonawczych wydanych na jej podstawie. W zakresie nieuregulowanym przez ww. akty prawne stosuje się przepisy ustawy z dnia 23 kwietnia 1964 r. – Kodeks cywilny (Dz. U z 2020 r., poz. 1740).</w:t>
      </w:r>
    </w:p>
    <w:p w14:paraId="7B32E090" w14:textId="77777777" w:rsidR="008D1951" w:rsidRDefault="008D1951">
      <w:pPr>
        <w:spacing w:line="360" w:lineRule="auto"/>
        <w:jc w:val="both"/>
        <w:rPr>
          <w:rFonts w:ascii="Arial" w:hAnsi="Arial" w:cs="Arial"/>
          <w:b/>
          <w:bCs/>
        </w:rPr>
      </w:pPr>
    </w:p>
    <w:p w14:paraId="69DDDCD6" w14:textId="77777777" w:rsidR="008D1951" w:rsidRDefault="007E670F">
      <w:pPr>
        <w:numPr>
          <w:ilvl w:val="0"/>
          <w:numId w:val="1"/>
        </w:numPr>
        <w:spacing w:line="360" w:lineRule="auto"/>
        <w:jc w:val="both"/>
        <w:rPr>
          <w:rFonts w:ascii="Arial" w:hAnsi="Arial" w:cs="Arial"/>
          <w:b/>
          <w:bCs/>
        </w:rPr>
      </w:pPr>
      <w:r>
        <w:rPr>
          <w:rFonts w:ascii="Arial" w:hAnsi="Arial" w:cs="Arial"/>
          <w:b/>
          <w:bCs/>
        </w:rPr>
        <w:t>Opis przedmiotu zamówienia</w:t>
      </w:r>
    </w:p>
    <w:p w14:paraId="7F6DE690" w14:textId="63F045E0" w:rsidR="008D1951" w:rsidRDefault="007E670F">
      <w:pPr>
        <w:numPr>
          <w:ilvl w:val="1"/>
          <w:numId w:val="1"/>
        </w:numPr>
        <w:spacing w:line="360" w:lineRule="auto"/>
        <w:jc w:val="both"/>
        <w:rPr>
          <w:rFonts w:ascii="Arial" w:hAnsi="Arial" w:cs="Arial"/>
          <w:b/>
          <w:bCs/>
        </w:rPr>
      </w:pPr>
      <w:r>
        <w:rPr>
          <w:rFonts w:ascii="Arial" w:hAnsi="Arial" w:cs="Arial"/>
        </w:rPr>
        <w:t xml:space="preserve">Przedmiotem zamówienia są roboty budowlane polegające </w:t>
      </w:r>
      <w:r w:rsidRPr="007A4F3D">
        <w:rPr>
          <w:rFonts w:ascii="Arial" w:hAnsi="Arial" w:cs="Arial"/>
        </w:rPr>
        <w:t xml:space="preserve">na </w:t>
      </w:r>
      <w:r w:rsidRPr="00392CAB">
        <w:rPr>
          <w:rFonts w:ascii="Arial" w:hAnsi="Arial" w:cs="Arial"/>
        </w:rPr>
        <w:t xml:space="preserve">remoncie </w:t>
      </w:r>
      <w:r w:rsidR="007A4F3D" w:rsidRPr="00392CAB">
        <w:rPr>
          <w:rFonts w:ascii="Arial" w:hAnsi="Arial" w:cs="Arial"/>
        </w:rPr>
        <w:t>pomieszczeń</w:t>
      </w:r>
      <w:r>
        <w:rPr>
          <w:rFonts w:ascii="Arial" w:hAnsi="Arial" w:cs="Arial"/>
        </w:rPr>
        <w:t xml:space="preserve"> w Domu Pomocy Społecznej przy ul. Rojnej 15 w Łodzi.</w:t>
      </w:r>
    </w:p>
    <w:p w14:paraId="363326F0" w14:textId="77777777" w:rsidR="008D1951" w:rsidRDefault="007E670F">
      <w:pPr>
        <w:numPr>
          <w:ilvl w:val="1"/>
          <w:numId w:val="1"/>
        </w:numPr>
        <w:spacing w:line="360" w:lineRule="auto"/>
        <w:jc w:val="both"/>
        <w:rPr>
          <w:rFonts w:ascii="Arial" w:hAnsi="Arial" w:cs="Arial"/>
          <w:b/>
          <w:bCs/>
          <w:spacing w:val="-8"/>
        </w:rPr>
      </w:pPr>
      <w:r>
        <w:rPr>
          <w:rFonts w:ascii="Arial" w:hAnsi="Arial" w:cs="Arial"/>
        </w:rPr>
        <w:t xml:space="preserve">Szczegółowy opis przedmiotu zamówienia został zawarty w załączniku nr 1 do </w:t>
      </w:r>
      <w:proofErr w:type="spellStart"/>
      <w:r>
        <w:rPr>
          <w:rFonts w:ascii="Arial" w:hAnsi="Arial" w:cs="Arial"/>
        </w:rPr>
        <w:t>SWZ</w:t>
      </w:r>
      <w:proofErr w:type="spellEnd"/>
      <w:r>
        <w:rPr>
          <w:rFonts w:ascii="Arial" w:hAnsi="Arial" w:cs="Arial"/>
        </w:rPr>
        <w:t>.</w:t>
      </w:r>
    </w:p>
    <w:p w14:paraId="63698C25" w14:textId="77777777" w:rsidR="008D1951" w:rsidRDefault="007E670F">
      <w:pPr>
        <w:numPr>
          <w:ilvl w:val="1"/>
          <w:numId w:val="1"/>
        </w:numPr>
        <w:spacing w:line="360" w:lineRule="auto"/>
        <w:jc w:val="both"/>
        <w:rPr>
          <w:rFonts w:ascii="Arial" w:hAnsi="Arial" w:cs="Arial"/>
          <w:b/>
          <w:bCs/>
          <w:spacing w:val="-8"/>
        </w:rPr>
      </w:pPr>
      <w:r>
        <w:rPr>
          <w:rFonts w:ascii="Arial" w:hAnsi="Arial" w:cs="Arial"/>
        </w:rPr>
        <w:t xml:space="preserve">Zgodnie z art. 95 ustawy Prawo Zamówień Publicznych Zamawiający wymaga zatrudnienia przez Wykonawcę lub Podwykonawcę na podstawie umowy o pracę, w rozumieniu przepisów ustawy z dnia 26 czerwca 1974 – Kodeks pracy, osób wykonujących czynności  określone w opisie przedmiotu zamówienia, związane z wykonaniem zamówienia, których wykonanie </w:t>
      </w:r>
      <w:r>
        <w:rPr>
          <w:rFonts w:ascii="Arial" w:hAnsi="Arial" w:cs="Arial"/>
        </w:rPr>
        <w:lastRenderedPageBreak/>
        <w:t>zawiera cechy stosunku pracy, określone w art. 22 § 1 ustawy z 26 czerwca 1974 r. -Kodeks pracy (Dz. U z 2020 r., poz. 1320), tj.:</w:t>
      </w:r>
    </w:p>
    <w:p w14:paraId="633241CE" w14:textId="77777777" w:rsidR="008D1951" w:rsidRDefault="007E670F">
      <w:pPr>
        <w:numPr>
          <w:ilvl w:val="2"/>
          <w:numId w:val="1"/>
        </w:numPr>
        <w:spacing w:line="360" w:lineRule="auto"/>
        <w:jc w:val="both"/>
        <w:rPr>
          <w:rFonts w:ascii="Arial" w:hAnsi="Arial" w:cs="Arial"/>
          <w:b/>
          <w:bCs/>
          <w:spacing w:val="-8"/>
        </w:rPr>
      </w:pPr>
      <w:r>
        <w:rPr>
          <w:rFonts w:ascii="Arial" w:hAnsi="Arial" w:cs="Arial"/>
        </w:rPr>
        <w:t xml:space="preserve"> czynności pracownika budowlanego, wykonującego roboty związane z wykonaniem zamówienia. </w:t>
      </w:r>
    </w:p>
    <w:p w14:paraId="1A1357ED" w14:textId="77777777" w:rsidR="008D1951" w:rsidRDefault="007E670F">
      <w:pPr>
        <w:numPr>
          <w:ilvl w:val="1"/>
          <w:numId w:val="1"/>
        </w:numPr>
        <w:spacing w:line="360" w:lineRule="auto"/>
        <w:jc w:val="both"/>
        <w:rPr>
          <w:rFonts w:ascii="Arial" w:hAnsi="Arial" w:cs="Arial"/>
          <w:b/>
          <w:bCs/>
          <w:spacing w:val="-8"/>
        </w:rPr>
      </w:pPr>
      <w:r>
        <w:rPr>
          <w:rFonts w:ascii="Arial" w:hAnsi="Arial" w:cs="Arial"/>
          <w:spacing w:val="-8"/>
        </w:rPr>
        <w:t xml:space="preserve">Zakres prac osób wykonujących wskazane przez Zamawiającego czynności w zakresie realizacji zamówienia oraz sposób dokumentowania zatrudnienia tych osób i uprawnienia Zamawiającego w zakresie kontroli spełniania przez Wykonawcę wymagań oraz sankcji z tytułu ich niespełnienia, zostały określone we wzorze umowy – załącznik nr 8 do </w:t>
      </w:r>
      <w:proofErr w:type="spellStart"/>
      <w:r>
        <w:rPr>
          <w:rFonts w:ascii="Arial" w:hAnsi="Arial" w:cs="Arial"/>
          <w:spacing w:val="-8"/>
        </w:rPr>
        <w:t>SWZ</w:t>
      </w:r>
      <w:proofErr w:type="spellEnd"/>
      <w:r>
        <w:rPr>
          <w:rFonts w:ascii="Arial" w:hAnsi="Arial" w:cs="Arial"/>
          <w:spacing w:val="-8"/>
        </w:rPr>
        <w:t>.</w:t>
      </w:r>
    </w:p>
    <w:p w14:paraId="7320DBA3" w14:textId="77777777" w:rsidR="008D1951" w:rsidRDefault="007E670F">
      <w:pPr>
        <w:numPr>
          <w:ilvl w:val="1"/>
          <w:numId w:val="1"/>
        </w:numPr>
        <w:spacing w:line="360" w:lineRule="auto"/>
        <w:jc w:val="both"/>
      </w:pPr>
      <w:r>
        <w:rPr>
          <w:rFonts w:ascii="Arial" w:hAnsi="Arial" w:cs="Arial"/>
          <w:spacing w:val="-8"/>
        </w:rPr>
        <w:t xml:space="preserve">Na podstawie art. 96 ust. 2 pkt 2 </w:t>
      </w:r>
      <w:proofErr w:type="spellStart"/>
      <w:r>
        <w:rPr>
          <w:rFonts w:ascii="Arial" w:hAnsi="Arial" w:cs="Arial"/>
          <w:spacing w:val="-8"/>
        </w:rPr>
        <w:t>ppkt</w:t>
      </w:r>
      <w:proofErr w:type="spellEnd"/>
      <w:r>
        <w:rPr>
          <w:rFonts w:ascii="Arial" w:hAnsi="Arial" w:cs="Arial"/>
          <w:spacing w:val="-8"/>
        </w:rPr>
        <w:t xml:space="preserve"> e) ustawy </w:t>
      </w:r>
      <w:proofErr w:type="spellStart"/>
      <w:r>
        <w:rPr>
          <w:rFonts w:ascii="Arial" w:hAnsi="Arial" w:cs="Arial"/>
          <w:spacing w:val="-8"/>
        </w:rPr>
        <w:t>Pzp</w:t>
      </w:r>
      <w:proofErr w:type="spellEnd"/>
      <w:r>
        <w:rPr>
          <w:rFonts w:ascii="Arial" w:hAnsi="Arial" w:cs="Arial"/>
          <w:spacing w:val="-8"/>
        </w:rPr>
        <w:t>, Zamawiający wymaga, aby wśród osób bezpośrednio uczestniczących w wykonaniu zamówienia, zatrudniona była minimum 1 osoba niepełnosprawna na podstawie umowy o pracę w rozumieniu ustawy z dnia 27 sierpnia 1997 r. o rehabilitacji zawodowej i społecznej oraz zatrudnieniu osób niepełnosprawnych (</w:t>
      </w:r>
      <w:r w:rsidRPr="0026048C">
        <w:rPr>
          <w:rFonts w:ascii="Arial" w:hAnsi="Arial" w:cs="Arial"/>
          <w:spacing w:val="-8"/>
        </w:rPr>
        <w:t xml:space="preserve">Dz. U. z 2021 r., poz. 573 z </w:t>
      </w:r>
      <w:proofErr w:type="spellStart"/>
      <w:r w:rsidRPr="0026048C">
        <w:rPr>
          <w:rFonts w:ascii="Arial" w:hAnsi="Arial" w:cs="Arial"/>
          <w:spacing w:val="-8"/>
        </w:rPr>
        <w:t>późn</w:t>
      </w:r>
      <w:proofErr w:type="spellEnd"/>
      <w:r w:rsidRPr="0026048C">
        <w:rPr>
          <w:rFonts w:ascii="Arial" w:hAnsi="Arial" w:cs="Arial"/>
          <w:spacing w:val="-8"/>
        </w:rPr>
        <w:t>. zmianami</w:t>
      </w:r>
      <w:r>
        <w:rPr>
          <w:rFonts w:ascii="Arial" w:hAnsi="Arial" w:cs="Arial"/>
          <w:spacing w:val="-8"/>
        </w:rPr>
        <w:t>).</w:t>
      </w:r>
    </w:p>
    <w:p w14:paraId="4E96F36D" w14:textId="77777777" w:rsidR="008D1951" w:rsidRDefault="007E670F">
      <w:pPr>
        <w:numPr>
          <w:ilvl w:val="1"/>
          <w:numId w:val="1"/>
        </w:numPr>
        <w:spacing w:line="360" w:lineRule="auto"/>
        <w:jc w:val="both"/>
        <w:rPr>
          <w:rFonts w:ascii="Arial" w:hAnsi="Arial" w:cs="Arial"/>
          <w:b/>
          <w:bCs/>
          <w:spacing w:val="-8"/>
        </w:rPr>
      </w:pPr>
      <w:r>
        <w:rPr>
          <w:rFonts w:ascii="Arial" w:hAnsi="Arial" w:cs="Arial"/>
          <w:spacing w:val="-8"/>
        </w:rPr>
        <w:t xml:space="preserve">Zamawiający odstąpił od podziału zamówienia na części ze względu na fakt, że przedmiot zamówienia obejmuje prace jednego rodzaju. Podział zamówienia na części wiązał się będzie z nadmiernymi trudnościami technicznymi i wyższymi koszami wykonania zamówienia, natomiast potrzeba skoordynowania działań różnych Wykonawców realizujących poszczególne części zamówienia mogłaby poważnie zagrozić właściwemu wykonaniu zamówienia. </w:t>
      </w:r>
    </w:p>
    <w:p w14:paraId="10057624" w14:textId="77777777" w:rsidR="008D1951" w:rsidRDefault="007E670F">
      <w:pPr>
        <w:numPr>
          <w:ilvl w:val="1"/>
          <w:numId w:val="1"/>
        </w:numPr>
        <w:spacing w:line="360" w:lineRule="auto"/>
        <w:jc w:val="both"/>
        <w:rPr>
          <w:rFonts w:ascii="Arial" w:hAnsi="Arial" w:cs="Arial"/>
          <w:b/>
          <w:bCs/>
          <w:spacing w:val="-8"/>
        </w:rPr>
      </w:pPr>
      <w:r>
        <w:rPr>
          <w:rFonts w:ascii="Arial" w:hAnsi="Arial" w:cs="Arial"/>
          <w:spacing w:val="-8"/>
        </w:rPr>
        <w:t xml:space="preserve">Niepodzielnie zamówienia na części nie naruszy zasady uczciwej konkurencji i nie spowoduje ograniczenia możliwości ubiegania się o zamówienie mniejszym podmiotom. Wykonawcy należący do </w:t>
      </w:r>
      <w:proofErr w:type="spellStart"/>
      <w:r>
        <w:rPr>
          <w:rFonts w:ascii="Arial" w:hAnsi="Arial" w:cs="Arial"/>
          <w:spacing w:val="-8"/>
        </w:rPr>
        <w:t>MŚP</w:t>
      </w:r>
      <w:proofErr w:type="spellEnd"/>
      <w:r>
        <w:rPr>
          <w:rFonts w:ascii="Arial" w:hAnsi="Arial" w:cs="Arial"/>
          <w:spacing w:val="-8"/>
        </w:rPr>
        <w:t xml:space="preserve"> nie będą mieli trudności z jego całościowym wykonaniem. </w:t>
      </w:r>
    </w:p>
    <w:p w14:paraId="3C91F8E1" w14:textId="77777777" w:rsidR="008D1951" w:rsidRDefault="007E670F">
      <w:pPr>
        <w:numPr>
          <w:ilvl w:val="1"/>
          <w:numId w:val="1"/>
        </w:numPr>
        <w:spacing w:line="360" w:lineRule="auto"/>
        <w:jc w:val="both"/>
        <w:rPr>
          <w:rFonts w:ascii="Arial" w:hAnsi="Arial" w:cs="Arial"/>
          <w:b/>
          <w:bCs/>
        </w:rPr>
      </w:pPr>
      <w:r>
        <w:rPr>
          <w:rFonts w:ascii="Arial" w:hAnsi="Arial" w:cs="Arial"/>
        </w:rPr>
        <w:t>Klasyfikacja zamówienia wg Wspólnego Słownika Zamówień:</w:t>
      </w:r>
    </w:p>
    <w:p w14:paraId="47059340" w14:textId="65C9CD29" w:rsidR="008D1951" w:rsidRPr="00C24800" w:rsidRDefault="007E670F">
      <w:pPr>
        <w:spacing w:line="360" w:lineRule="auto"/>
        <w:ind w:left="792"/>
        <w:jc w:val="both"/>
        <w:rPr>
          <w:rFonts w:ascii="Arial" w:hAnsi="Arial" w:cs="Arial"/>
        </w:rPr>
      </w:pPr>
      <w:r w:rsidRPr="00C24800">
        <w:rPr>
          <w:rFonts w:ascii="Arial" w:hAnsi="Arial" w:cs="Arial"/>
        </w:rPr>
        <w:t>45000000-7 Roboty budowlane</w:t>
      </w:r>
    </w:p>
    <w:p w14:paraId="52A80164" w14:textId="77777777" w:rsidR="00C24800" w:rsidRDefault="00C24800">
      <w:pPr>
        <w:spacing w:line="360" w:lineRule="auto"/>
        <w:ind w:left="792"/>
        <w:jc w:val="both"/>
        <w:rPr>
          <w:rFonts w:ascii="Arial" w:hAnsi="Arial" w:cs="Arial"/>
        </w:rPr>
      </w:pPr>
      <w:r w:rsidRPr="00C24800">
        <w:rPr>
          <w:rFonts w:ascii="Arial" w:hAnsi="Arial" w:cs="Arial"/>
        </w:rPr>
        <w:t xml:space="preserve">Dodatkowe kody </w:t>
      </w:r>
      <w:proofErr w:type="spellStart"/>
      <w:r w:rsidRPr="00C24800">
        <w:rPr>
          <w:rFonts w:ascii="Arial" w:hAnsi="Arial" w:cs="Arial"/>
        </w:rPr>
        <w:t>CPV</w:t>
      </w:r>
      <w:proofErr w:type="spellEnd"/>
      <w:r w:rsidRPr="00C24800">
        <w:rPr>
          <w:rFonts w:ascii="Arial" w:hAnsi="Arial" w:cs="Arial"/>
        </w:rPr>
        <w:t>:</w:t>
      </w:r>
    </w:p>
    <w:p w14:paraId="0E04661E" w14:textId="77777777" w:rsidR="00C24800" w:rsidRDefault="00C24800">
      <w:pPr>
        <w:spacing w:line="360" w:lineRule="auto"/>
        <w:ind w:left="792"/>
        <w:jc w:val="both"/>
        <w:rPr>
          <w:rFonts w:ascii="Arial" w:hAnsi="Arial" w:cs="Arial"/>
        </w:rPr>
      </w:pPr>
      <w:r w:rsidRPr="00C24800">
        <w:rPr>
          <w:rFonts w:ascii="Arial" w:hAnsi="Arial" w:cs="Arial"/>
        </w:rPr>
        <w:t>45111100-9 Roboty w zakresie burzenia</w:t>
      </w:r>
      <w:r>
        <w:rPr>
          <w:rFonts w:ascii="Arial" w:hAnsi="Arial" w:cs="Arial"/>
        </w:rPr>
        <w:t xml:space="preserve"> </w:t>
      </w:r>
    </w:p>
    <w:p w14:paraId="44A56DF8" w14:textId="77777777" w:rsidR="00C24800" w:rsidRDefault="00C24800">
      <w:pPr>
        <w:spacing w:line="360" w:lineRule="auto"/>
        <w:ind w:left="792"/>
        <w:jc w:val="both"/>
        <w:rPr>
          <w:rFonts w:ascii="Arial" w:hAnsi="Arial" w:cs="Arial"/>
        </w:rPr>
      </w:pPr>
      <w:r w:rsidRPr="00C24800">
        <w:rPr>
          <w:rFonts w:ascii="Arial" w:hAnsi="Arial" w:cs="Arial"/>
        </w:rPr>
        <w:t>45332400-7 Roboty instalacyjne w zakresie urządzeń sanitarnych</w:t>
      </w:r>
    </w:p>
    <w:p w14:paraId="4C78A178" w14:textId="77777777" w:rsidR="00C24800" w:rsidRDefault="00C24800">
      <w:pPr>
        <w:spacing w:line="360" w:lineRule="auto"/>
        <w:ind w:left="792"/>
        <w:jc w:val="both"/>
        <w:rPr>
          <w:rFonts w:ascii="Arial" w:hAnsi="Arial" w:cs="Arial"/>
        </w:rPr>
      </w:pPr>
      <w:r w:rsidRPr="00C24800">
        <w:rPr>
          <w:rFonts w:ascii="Arial" w:hAnsi="Arial" w:cs="Arial"/>
        </w:rPr>
        <w:t>45400000-1 Roboty wykończeniowe w zakresie obiektów budowlanych</w:t>
      </w:r>
    </w:p>
    <w:p w14:paraId="6F3B85C1" w14:textId="77777777" w:rsidR="00C24800" w:rsidRDefault="00C24800">
      <w:pPr>
        <w:spacing w:line="360" w:lineRule="auto"/>
        <w:ind w:left="792"/>
        <w:jc w:val="both"/>
        <w:rPr>
          <w:rFonts w:ascii="Arial" w:hAnsi="Arial" w:cs="Arial"/>
        </w:rPr>
      </w:pPr>
      <w:r w:rsidRPr="00C24800">
        <w:rPr>
          <w:rFonts w:ascii="Arial" w:hAnsi="Arial" w:cs="Arial"/>
        </w:rPr>
        <w:t>45410000-4 Tynkowanie</w:t>
      </w:r>
    </w:p>
    <w:p w14:paraId="50A601EC" w14:textId="77777777" w:rsidR="00C24800" w:rsidRDefault="00C24800">
      <w:pPr>
        <w:spacing w:line="360" w:lineRule="auto"/>
        <w:ind w:left="792"/>
        <w:jc w:val="both"/>
        <w:rPr>
          <w:rFonts w:ascii="Arial" w:hAnsi="Arial" w:cs="Arial"/>
        </w:rPr>
      </w:pPr>
      <w:r w:rsidRPr="00C24800">
        <w:rPr>
          <w:rFonts w:ascii="Arial" w:hAnsi="Arial" w:cs="Arial"/>
        </w:rPr>
        <w:t>45421000-4 Ro</w:t>
      </w:r>
      <w:r>
        <w:rPr>
          <w:rFonts w:ascii="Arial" w:hAnsi="Arial" w:cs="Arial"/>
        </w:rPr>
        <w:t>b</w:t>
      </w:r>
      <w:r w:rsidRPr="00C24800">
        <w:rPr>
          <w:rFonts w:ascii="Arial" w:hAnsi="Arial" w:cs="Arial"/>
        </w:rPr>
        <w:t>oty w zakresie stolarki budowlanej</w:t>
      </w:r>
    </w:p>
    <w:p w14:paraId="7EA2676D" w14:textId="77777777" w:rsidR="00C24800" w:rsidRDefault="00C24800">
      <w:pPr>
        <w:spacing w:line="360" w:lineRule="auto"/>
        <w:ind w:left="792"/>
        <w:jc w:val="both"/>
        <w:rPr>
          <w:rFonts w:ascii="Arial" w:hAnsi="Arial" w:cs="Arial"/>
        </w:rPr>
      </w:pPr>
      <w:r w:rsidRPr="00C24800">
        <w:rPr>
          <w:rFonts w:ascii="Arial" w:hAnsi="Arial" w:cs="Arial"/>
        </w:rPr>
        <w:t>45430000-0 Pokrywanie podłóg i ścian</w:t>
      </w:r>
    </w:p>
    <w:p w14:paraId="13C52E69" w14:textId="77777777" w:rsidR="00C24800" w:rsidRDefault="00C24800">
      <w:pPr>
        <w:spacing w:line="360" w:lineRule="auto"/>
        <w:ind w:left="792"/>
        <w:jc w:val="both"/>
        <w:rPr>
          <w:rFonts w:ascii="Arial" w:hAnsi="Arial" w:cs="Arial"/>
        </w:rPr>
      </w:pPr>
      <w:r w:rsidRPr="00C24800">
        <w:rPr>
          <w:rFonts w:ascii="Arial" w:hAnsi="Arial" w:cs="Arial"/>
        </w:rPr>
        <w:t>45431000-7 Kładzenie płytek ściennych</w:t>
      </w:r>
    </w:p>
    <w:p w14:paraId="25967E58" w14:textId="77777777" w:rsidR="00C24800" w:rsidRDefault="00C24800">
      <w:pPr>
        <w:spacing w:line="360" w:lineRule="auto"/>
        <w:ind w:left="792"/>
        <w:jc w:val="both"/>
        <w:rPr>
          <w:rFonts w:ascii="Arial" w:hAnsi="Arial" w:cs="Arial"/>
        </w:rPr>
      </w:pPr>
      <w:r w:rsidRPr="00C24800">
        <w:rPr>
          <w:rFonts w:ascii="Arial" w:hAnsi="Arial" w:cs="Arial"/>
        </w:rPr>
        <w:t>45431100-8 Kładzenie płytek podłogowych</w:t>
      </w:r>
    </w:p>
    <w:p w14:paraId="15EC9AE8" w14:textId="1979C4CC" w:rsidR="00C24800" w:rsidRPr="00C24800" w:rsidRDefault="00C24800">
      <w:pPr>
        <w:spacing w:line="360" w:lineRule="auto"/>
        <w:ind w:left="792"/>
        <w:jc w:val="both"/>
        <w:rPr>
          <w:rFonts w:ascii="Arial" w:hAnsi="Arial" w:cs="Arial"/>
          <w:highlight w:val="yellow"/>
        </w:rPr>
      </w:pPr>
      <w:r w:rsidRPr="00C24800">
        <w:rPr>
          <w:rFonts w:ascii="Arial" w:hAnsi="Arial" w:cs="Arial"/>
        </w:rPr>
        <w:t>45450000-6 Roboty budowlane wykończeniowe, pozostałe</w:t>
      </w:r>
    </w:p>
    <w:p w14:paraId="08739892" w14:textId="77777777" w:rsidR="008D1951" w:rsidRPr="00C24800" w:rsidRDefault="007E670F">
      <w:pPr>
        <w:numPr>
          <w:ilvl w:val="1"/>
          <w:numId w:val="1"/>
        </w:numPr>
        <w:spacing w:line="360" w:lineRule="auto"/>
        <w:jc w:val="both"/>
        <w:rPr>
          <w:rFonts w:ascii="Arial" w:hAnsi="Arial" w:cs="Arial"/>
          <w:bCs/>
        </w:rPr>
      </w:pPr>
      <w:r w:rsidRPr="00C24800">
        <w:rPr>
          <w:rFonts w:ascii="Arial" w:hAnsi="Arial" w:cs="Arial"/>
          <w:bCs/>
        </w:rPr>
        <w:t>Zamawiający nie dopuszcza składania ofert wariantowych.</w:t>
      </w:r>
    </w:p>
    <w:p w14:paraId="55B0C0E6" w14:textId="77777777" w:rsidR="008D1951" w:rsidRPr="00C24800" w:rsidRDefault="007E670F">
      <w:pPr>
        <w:numPr>
          <w:ilvl w:val="1"/>
          <w:numId w:val="1"/>
        </w:numPr>
        <w:spacing w:line="360" w:lineRule="auto"/>
        <w:ind w:hanging="508"/>
        <w:jc w:val="both"/>
        <w:rPr>
          <w:rFonts w:ascii="Arial" w:hAnsi="Arial" w:cs="Arial"/>
          <w:bCs/>
        </w:rPr>
      </w:pPr>
      <w:r w:rsidRPr="00C24800">
        <w:rPr>
          <w:rFonts w:ascii="Arial" w:hAnsi="Arial" w:cs="Arial"/>
          <w:bCs/>
        </w:rPr>
        <w:t xml:space="preserve">Zamawiający nie dopuszcza składania ofert częściowych. </w:t>
      </w:r>
    </w:p>
    <w:p w14:paraId="78E529AB" w14:textId="77777777" w:rsidR="008D1951" w:rsidRPr="00C24800" w:rsidRDefault="007E670F">
      <w:pPr>
        <w:numPr>
          <w:ilvl w:val="1"/>
          <w:numId w:val="1"/>
        </w:numPr>
        <w:spacing w:line="360" w:lineRule="auto"/>
        <w:ind w:left="851" w:hanging="567"/>
        <w:jc w:val="both"/>
        <w:rPr>
          <w:rFonts w:ascii="Arial" w:hAnsi="Arial" w:cs="Arial"/>
          <w:bCs/>
        </w:rPr>
      </w:pPr>
      <w:r w:rsidRPr="00C24800">
        <w:rPr>
          <w:rFonts w:ascii="Arial" w:hAnsi="Arial" w:cs="Arial"/>
          <w:bCs/>
        </w:rPr>
        <w:t xml:space="preserve">Zamawiający nie przewiduje wyboru najkorzystniejszej oferty z możliwością prowadzenia negocjacji. </w:t>
      </w:r>
    </w:p>
    <w:p w14:paraId="0A7C7777" w14:textId="77777777" w:rsidR="008D1951" w:rsidRPr="00C24800" w:rsidRDefault="007E670F">
      <w:pPr>
        <w:numPr>
          <w:ilvl w:val="1"/>
          <w:numId w:val="1"/>
        </w:numPr>
        <w:spacing w:line="360" w:lineRule="auto"/>
        <w:ind w:left="851" w:hanging="567"/>
        <w:jc w:val="both"/>
        <w:rPr>
          <w:rFonts w:ascii="Arial" w:hAnsi="Arial" w:cs="Arial"/>
          <w:bCs/>
        </w:rPr>
      </w:pPr>
      <w:r w:rsidRPr="00C24800">
        <w:rPr>
          <w:rFonts w:ascii="Arial" w:hAnsi="Arial" w:cs="Arial"/>
          <w:bCs/>
        </w:rPr>
        <w:t>Zamawiający nie przewiduje aukcji elektronicznej.</w:t>
      </w:r>
    </w:p>
    <w:p w14:paraId="63FFCAE6" w14:textId="77777777" w:rsidR="008D1951" w:rsidRPr="00C24800" w:rsidRDefault="007E670F">
      <w:pPr>
        <w:numPr>
          <w:ilvl w:val="1"/>
          <w:numId w:val="1"/>
        </w:numPr>
        <w:spacing w:line="360" w:lineRule="auto"/>
        <w:ind w:left="851" w:hanging="567"/>
        <w:jc w:val="both"/>
        <w:rPr>
          <w:rFonts w:ascii="Arial" w:hAnsi="Arial" w:cs="Arial"/>
          <w:bCs/>
        </w:rPr>
      </w:pPr>
      <w:r w:rsidRPr="00C24800">
        <w:rPr>
          <w:rFonts w:ascii="Arial" w:hAnsi="Arial" w:cs="Arial"/>
          <w:bCs/>
        </w:rPr>
        <w:t xml:space="preserve">Zamawiający nie przewiduje złożenia oferty w postaci katalogów elektronicznych. </w:t>
      </w:r>
    </w:p>
    <w:p w14:paraId="6717BC02" w14:textId="77777777" w:rsidR="008D1951" w:rsidRPr="00C24800" w:rsidRDefault="007E670F">
      <w:pPr>
        <w:numPr>
          <w:ilvl w:val="1"/>
          <w:numId w:val="1"/>
        </w:numPr>
        <w:spacing w:line="360" w:lineRule="auto"/>
        <w:ind w:left="851" w:hanging="567"/>
        <w:jc w:val="both"/>
        <w:rPr>
          <w:rFonts w:ascii="Arial" w:hAnsi="Arial" w:cs="Arial"/>
          <w:bCs/>
        </w:rPr>
      </w:pPr>
      <w:r w:rsidRPr="00C24800">
        <w:rPr>
          <w:rFonts w:ascii="Arial" w:hAnsi="Arial" w:cs="Arial"/>
          <w:bCs/>
        </w:rPr>
        <w:lastRenderedPageBreak/>
        <w:t>Zamawiający nie prowadzi postępowania w celu zawarcia umowy ramowej.</w:t>
      </w:r>
    </w:p>
    <w:p w14:paraId="14948C7E" w14:textId="77777777" w:rsidR="008D1951" w:rsidRPr="00C24800" w:rsidRDefault="008D1951">
      <w:pPr>
        <w:spacing w:line="360" w:lineRule="auto"/>
        <w:ind w:left="851" w:hanging="567"/>
        <w:jc w:val="both"/>
        <w:rPr>
          <w:rFonts w:ascii="Arial" w:hAnsi="Arial" w:cs="Arial"/>
          <w:b/>
          <w:bCs/>
        </w:rPr>
      </w:pPr>
    </w:p>
    <w:p w14:paraId="21DE899A" w14:textId="77777777" w:rsidR="008D1951" w:rsidRPr="00C24800" w:rsidRDefault="007E670F">
      <w:pPr>
        <w:numPr>
          <w:ilvl w:val="0"/>
          <w:numId w:val="1"/>
        </w:numPr>
        <w:spacing w:line="360" w:lineRule="auto"/>
        <w:jc w:val="both"/>
        <w:rPr>
          <w:rFonts w:ascii="Arial" w:hAnsi="Arial" w:cs="Arial"/>
          <w:b/>
          <w:bCs/>
        </w:rPr>
      </w:pPr>
      <w:r w:rsidRPr="00C24800">
        <w:rPr>
          <w:rFonts w:ascii="Arial" w:hAnsi="Arial" w:cs="Arial"/>
          <w:b/>
          <w:bCs/>
        </w:rPr>
        <w:t>Termin wykonania zamówienia</w:t>
      </w:r>
    </w:p>
    <w:p w14:paraId="7151ABE3" w14:textId="36E858BE" w:rsidR="008D1951" w:rsidRDefault="007E670F">
      <w:pPr>
        <w:pStyle w:val="pkt"/>
        <w:spacing w:before="0" w:after="0" w:line="360" w:lineRule="auto"/>
        <w:ind w:left="426" w:firstLine="0"/>
        <w:rPr>
          <w:rFonts w:ascii="Arial" w:hAnsi="Arial" w:cs="Arial"/>
          <w:bCs/>
          <w:sz w:val="20"/>
          <w:szCs w:val="20"/>
        </w:rPr>
      </w:pPr>
      <w:r>
        <w:rPr>
          <w:rFonts w:ascii="Arial" w:hAnsi="Arial" w:cs="Arial"/>
          <w:bCs/>
          <w:sz w:val="20"/>
          <w:szCs w:val="20"/>
        </w:rPr>
        <w:t xml:space="preserve">Przedmiot zamówienia zostanie wykonany w terminie </w:t>
      </w:r>
      <w:r w:rsidR="008A6912" w:rsidRPr="00392CAB">
        <w:rPr>
          <w:rFonts w:ascii="Arial" w:hAnsi="Arial" w:cs="Arial"/>
          <w:bCs/>
          <w:sz w:val="20"/>
          <w:szCs w:val="20"/>
        </w:rPr>
        <w:t>60 dni</w:t>
      </w:r>
      <w:r w:rsidRPr="00392CAB">
        <w:rPr>
          <w:rFonts w:ascii="Arial" w:hAnsi="Arial" w:cs="Arial"/>
          <w:bCs/>
          <w:sz w:val="20"/>
          <w:szCs w:val="20"/>
        </w:rPr>
        <w:t xml:space="preserve"> od</w:t>
      </w:r>
      <w:r>
        <w:rPr>
          <w:rFonts w:ascii="Arial" w:hAnsi="Arial" w:cs="Arial"/>
          <w:bCs/>
          <w:sz w:val="20"/>
          <w:szCs w:val="20"/>
        </w:rPr>
        <w:t xml:space="preserve"> dnia podpisania umowy. </w:t>
      </w:r>
    </w:p>
    <w:p w14:paraId="653C2696" w14:textId="77777777" w:rsidR="008D1951" w:rsidRDefault="008D1951">
      <w:pPr>
        <w:pStyle w:val="pkt"/>
        <w:spacing w:before="0" w:after="0" w:line="360" w:lineRule="auto"/>
        <w:ind w:left="426" w:firstLine="0"/>
        <w:rPr>
          <w:rFonts w:ascii="Arial" w:hAnsi="Arial" w:cs="Arial"/>
          <w:bCs/>
          <w:sz w:val="20"/>
          <w:szCs w:val="20"/>
        </w:rPr>
      </w:pPr>
    </w:p>
    <w:p w14:paraId="4FA143E6" w14:textId="77777777" w:rsidR="008D1951" w:rsidRDefault="007E670F">
      <w:pPr>
        <w:pStyle w:val="pkt"/>
        <w:numPr>
          <w:ilvl w:val="0"/>
          <w:numId w:val="1"/>
        </w:numPr>
        <w:spacing w:before="0" w:after="0" w:line="360" w:lineRule="auto"/>
        <w:rPr>
          <w:rFonts w:ascii="Arial" w:hAnsi="Arial" w:cs="Arial"/>
          <w:b/>
          <w:bCs/>
          <w:sz w:val="20"/>
          <w:szCs w:val="20"/>
        </w:rPr>
      </w:pPr>
      <w:r>
        <w:rPr>
          <w:rFonts w:ascii="Arial" w:hAnsi="Arial" w:cs="Arial"/>
          <w:b/>
          <w:bCs/>
          <w:sz w:val="20"/>
          <w:szCs w:val="20"/>
        </w:rPr>
        <w:t>Podstawy wykluczenia z postępowania.</w:t>
      </w:r>
    </w:p>
    <w:p w14:paraId="78B6AE9C" w14:textId="77777777" w:rsidR="008D1951" w:rsidRDefault="007E670F">
      <w:pPr>
        <w:pStyle w:val="pkt"/>
        <w:numPr>
          <w:ilvl w:val="1"/>
          <w:numId w:val="1"/>
        </w:numPr>
        <w:spacing w:before="0" w:after="0" w:line="360" w:lineRule="auto"/>
        <w:rPr>
          <w:rFonts w:ascii="Arial" w:hAnsi="Arial" w:cs="Arial"/>
          <w:sz w:val="20"/>
          <w:szCs w:val="20"/>
        </w:rPr>
      </w:pPr>
      <w:r>
        <w:rPr>
          <w:rFonts w:ascii="Arial" w:hAnsi="Arial" w:cs="Arial"/>
          <w:sz w:val="20"/>
          <w:szCs w:val="20"/>
        </w:rPr>
        <w:t xml:space="preserve">Obligatoryjnie wyklucza się z postępowania o udzielenie zamówienia Wykonawców, w stosunku do których zachodzi którakolwiek z okoliczności wskazanych w art. 108 ust 1 ustawy </w:t>
      </w:r>
      <w:proofErr w:type="spellStart"/>
      <w:r>
        <w:rPr>
          <w:rFonts w:ascii="Arial" w:hAnsi="Arial" w:cs="Arial"/>
          <w:sz w:val="20"/>
          <w:szCs w:val="20"/>
        </w:rPr>
        <w:t>Pzp</w:t>
      </w:r>
      <w:proofErr w:type="spellEnd"/>
    </w:p>
    <w:p w14:paraId="135591A2" w14:textId="77777777" w:rsidR="008D1951" w:rsidRDefault="007E670F">
      <w:pPr>
        <w:pStyle w:val="pkt"/>
        <w:numPr>
          <w:ilvl w:val="1"/>
          <w:numId w:val="1"/>
        </w:numPr>
        <w:spacing w:before="0" w:after="0" w:line="360" w:lineRule="auto"/>
        <w:rPr>
          <w:rFonts w:ascii="Arial" w:hAnsi="Arial" w:cs="Arial"/>
          <w:sz w:val="20"/>
          <w:szCs w:val="20"/>
        </w:rPr>
      </w:pPr>
      <w:r>
        <w:rPr>
          <w:rFonts w:ascii="Arial" w:hAnsi="Arial" w:cs="Arial"/>
          <w:sz w:val="20"/>
          <w:szCs w:val="20"/>
        </w:rPr>
        <w:t xml:space="preserve">W związku z wejściem w życie w dnu 16.04.2022 r. ustawy z dnia 13 kwietnia 2022 r. o szczególnych rozwiązaniach w zakresie przeciwdziałania wspieraniu agresji na Ukrainę oraz służących ochronie bezpieczeństwa narodowego (Dz.U. poz. 835), Zamawiający wyklucza z postępowania: Wykonawców figurujących na listach sankcyjnych Unii Europejskiej, przyjętych wobec Rosji i Białorusi, Wykonawców figurujących na krajowej liście sankcyjnej, prowadzonej przez Ministra Spraw Wewnętrznych i Administracji, Wykonawców, których beneficjentem rzeczywistym jest osoba figurująca na jednej z ww. list sankcyjnych, Wykonawców, których jednostką dominującą jest podmiot figurujący na jednej z ww. list sankcyjnych. </w:t>
      </w:r>
    </w:p>
    <w:p w14:paraId="54C0AA2C" w14:textId="77777777" w:rsidR="008D1951" w:rsidRDefault="007E670F">
      <w:pPr>
        <w:pStyle w:val="pkt"/>
        <w:numPr>
          <w:ilvl w:val="2"/>
          <w:numId w:val="1"/>
        </w:numPr>
        <w:spacing w:before="0" w:after="0" w:line="360" w:lineRule="auto"/>
        <w:rPr>
          <w:rFonts w:ascii="Arial" w:hAnsi="Arial" w:cs="Arial"/>
          <w:sz w:val="20"/>
          <w:szCs w:val="20"/>
        </w:rPr>
      </w:pPr>
      <w:r>
        <w:rPr>
          <w:rFonts w:ascii="Arial" w:hAnsi="Arial" w:cs="Arial"/>
          <w:sz w:val="20"/>
          <w:szCs w:val="20"/>
        </w:rPr>
        <w:t xml:space="preserve">Wykluczenie następuje na okres trwania ww. okoliczności. </w:t>
      </w:r>
    </w:p>
    <w:p w14:paraId="7E4D4E45" w14:textId="77777777" w:rsidR="008D1951" w:rsidRDefault="007E670F">
      <w:pPr>
        <w:pStyle w:val="pkt"/>
        <w:numPr>
          <w:ilvl w:val="2"/>
          <w:numId w:val="1"/>
        </w:numPr>
        <w:spacing w:before="0" w:after="0" w:line="360" w:lineRule="auto"/>
        <w:rPr>
          <w:rFonts w:ascii="Arial" w:hAnsi="Arial" w:cs="Arial"/>
          <w:sz w:val="20"/>
          <w:szCs w:val="20"/>
        </w:rPr>
      </w:pPr>
      <w:r>
        <w:rPr>
          <w:rFonts w:ascii="Arial" w:hAnsi="Arial" w:cs="Arial"/>
          <w:sz w:val="20"/>
          <w:szCs w:val="20"/>
        </w:rPr>
        <w:t xml:space="preserve">W przypadku Wykonawcy wykluczonego z postępowania z przyczyn, o których mowa w pkt. 6.2. Zamawiający odrzuca ofertę Wykonawcy. </w:t>
      </w:r>
    </w:p>
    <w:p w14:paraId="76C0A9AB" w14:textId="0B64852C" w:rsidR="008D1951" w:rsidRDefault="007E670F">
      <w:pPr>
        <w:pStyle w:val="pkt"/>
        <w:numPr>
          <w:ilvl w:val="1"/>
          <w:numId w:val="1"/>
        </w:numPr>
        <w:spacing w:before="0" w:after="0" w:line="360" w:lineRule="auto"/>
        <w:rPr>
          <w:rFonts w:ascii="Arial" w:hAnsi="Arial" w:cs="Arial"/>
          <w:sz w:val="20"/>
          <w:szCs w:val="20"/>
        </w:rPr>
      </w:pPr>
      <w:r>
        <w:rPr>
          <w:rFonts w:ascii="Arial" w:hAnsi="Arial" w:cs="Arial"/>
          <w:sz w:val="20"/>
          <w:szCs w:val="20"/>
        </w:rPr>
        <w:t xml:space="preserve">Wykonawca nie podlega wykluczeniu w okolicznościach określonych w art. 108 ust. 1 pkt 1 </w:t>
      </w:r>
      <w:r w:rsidR="00C63475">
        <w:rPr>
          <w:rFonts w:ascii="Arial" w:hAnsi="Arial" w:cs="Arial"/>
          <w:sz w:val="20"/>
          <w:szCs w:val="20"/>
        </w:rPr>
        <w:t xml:space="preserve">ustawy </w:t>
      </w:r>
      <w:proofErr w:type="spellStart"/>
      <w:r w:rsidRPr="00C63475">
        <w:rPr>
          <w:rFonts w:ascii="Arial" w:hAnsi="Arial" w:cs="Arial"/>
          <w:sz w:val="20"/>
          <w:szCs w:val="20"/>
        </w:rPr>
        <w:t>Pzp</w:t>
      </w:r>
      <w:proofErr w:type="spellEnd"/>
      <w:r w:rsidRPr="00C63475">
        <w:rPr>
          <w:rFonts w:ascii="Arial" w:hAnsi="Arial" w:cs="Arial"/>
          <w:sz w:val="20"/>
          <w:szCs w:val="20"/>
        </w:rPr>
        <w:t xml:space="preserve">, </w:t>
      </w:r>
      <w:r>
        <w:rPr>
          <w:rFonts w:ascii="Arial" w:hAnsi="Arial" w:cs="Arial"/>
          <w:sz w:val="20"/>
          <w:szCs w:val="20"/>
        </w:rPr>
        <w:t xml:space="preserve">2, 5, jeżeli udowodni Zamawiającemu, że spełnił łącznie wymagania określone w art. 110 ust. 2 </w:t>
      </w:r>
      <w:proofErr w:type="spellStart"/>
      <w:r>
        <w:rPr>
          <w:rFonts w:ascii="Arial" w:hAnsi="Arial" w:cs="Arial"/>
          <w:sz w:val="20"/>
          <w:szCs w:val="20"/>
        </w:rPr>
        <w:t>pkt.1</w:t>
      </w:r>
      <w:proofErr w:type="spellEnd"/>
      <w:r>
        <w:rPr>
          <w:rFonts w:ascii="Arial" w:hAnsi="Arial" w:cs="Arial"/>
          <w:sz w:val="20"/>
          <w:szCs w:val="20"/>
        </w:rPr>
        <w:t xml:space="preserve">-3 ustawy </w:t>
      </w:r>
      <w:proofErr w:type="spellStart"/>
      <w:r>
        <w:rPr>
          <w:rFonts w:ascii="Arial" w:hAnsi="Arial" w:cs="Arial"/>
          <w:sz w:val="20"/>
          <w:szCs w:val="20"/>
        </w:rPr>
        <w:t>Pzp</w:t>
      </w:r>
      <w:proofErr w:type="spellEnd"/>
      <w:r>
        <w:rPr>
          <w:rFonts w:ascii="Arial" w:hAnsi="Arial" w:cs="Arial"/>
          <w:sz w:val="20"/>
          <w:szCs w:val="20"/>
        </w:rPr>
        <w:t>.</w:t>
      </w:r>
    </w:p>
    <w:p w14:paraId="583A0805" w14:textId="77777777" w:rsidR="008D1951" w:rsidRDefault="007E670F">
      <w:pPr>
        <w:pStyle w:val="pkt"/>
        <w:numPr>
          <w:ilvl w:val="1"/>
          <w:numId w:val="1"/>
        </w:numPr>
        <w:spacing w:before="0" w:after="0" w:line="360" w:lineRule="auto"/>
        <w:rPr>
          <w:rFonts w:ascii="Arial" w:hAnsi="Arial" w:cs="Arial"/>
          <w:sz w:val="20"/>
          <w:szCs w:val="20"/>
        </w:rPr>
      </w:pPr>
      <w:r>
        <w:rPr>
          <w:rFonts w:ascii="Arial" w:hAnsi="Arial" w:cs="Arial"/>
          <w:sz w:val="20"/>
          <w:szCs w:val="20"/>
        </w:rPr>
        <w:t xml:space="preserve">Zamawiający nie przewiduje wykluczenia Wykonawcy na podstawie art. 109 ust. 1 ustawy </w:t>
      </w:r>
      <w:proofErr w:type="spellStart"/>
      <w:r>
        <w:rPr>
          <w:rFonts w:ascii="Arial" w:hAnsi="Arial" w:cs="Arial"/>
          <w:sz w:val="20"/>
          <w:szCs w:val="20"/>
        </w:rPr>
        <w:t>Pzp</w:t>
      </w:r>
      <w:proofErr w:type="spellEnd"/>
      <w:r>
        <w:rPr>
          <w:rFonts w:ascii="Arial" w:hAnsi="Arial" w:cs="Arial"/>
          <w:sz w:val="20"/>
          <w:szCs w:val="20"/>
        </w:rPr>
        <w:t>.</w:t>
      </w:r>
    </w:p>
    <w:p w14:paraId="45528E3E" w14:textId="77777777" w:rsidR="008D1951" w:rsidRDefault="007E670F">
      <w:pPr>
        <w:pStyle w:val="pkt"/>
        <w:numPr>
          <w:ilvl w:val="1"/>
          <w:numId w:val="1"/>
        </w:numPr>
        <w:spacing w:before="0" w:after="0" w:line="360" w:lineRule="auto"/>
        <w:rPr>
          <w:rFonts w:ascii="Arial" w:hAnsi="Arial" w:cs="Arial"/>
          <w:sz w:val="20"/>
          <w:szCs w:val="20"/>
        </w:rPr>
      </w:pPr>
      <w:r>
        <w:rPr>
          <w:rFonts w:ascii="Arial" w:eastAsia="Arial" w:hAnsi="Arial" w:cs="Arial"/>
          <w:sz w:val="20"/>
          <w:szCs w:val="20"/>
        </w:rPr>
        <w:t>Wykonawca może zostać wykluczony przez Zamawiającego na każdym etapie postępowania o udzielenie zamówienia.</w:t>
      </w:r>
    </w:p>
    <w:p w14:paraId="0B27C5FB" w14:textId="77777777" w:rsidR="008D1951" w:rsidRDefault="008D1951">
      <w:pPr>
        <w:pStyle w:val="pkt"/>
        <w:spacing w:before="0" w:after="0" w:line="360" w:lineRule="auto"/>
        <w:ind w:left="0" w:firstLine="0"/>
        <w:rPr>
          <w:rFonts w:ascii="Arial" w:hAnsi="Arial" w:cs="Arial"/>
          <w:sz w:val="20"/>
          <w:szCs w:val="20"/>
        </w:rPr>
      </w:pPr>
    </w:p>
    <w:p w14:paraId="0FE2DF6A" w14:textId="77777777" w:rsidR="008D1951" w:rsidRDefault="007E670F">
      <w:pPr>
        <w:pStyle w:val="pkt"/>
        <w:numPr>
          <w:ilvl w:val="0"/>
          <w:numId w:val="1"/>
        </w:numPr>
        <w:spacing w:before="0" w:after="0" w:line="360" w:lineRule="auto"/>
      </w:pPr>
      <w:r>
        <w:rPr>
          <w:rFonts w:ascii="Arial" w:hAnsi="Arial" w:cs="Arial"/>
          <w:b/>
          <w:bCs/>
          <w:sz w:val="20"/>
          <w:szCs w:val="20"/>
        </w:rPr>
        <w:t>Warunki udziału w postępowaniu.</w:t>
      </w:r>
    </w:p>
    <w:p w14:paraId="0DA1A5F3" w14:textId="77777777" w:rsidR="008D1951" w:rsidRDefault="007E670F">
      <w:pPr>
        <w:pStyle w:val="Tekstpodstawowy3"/>
        <w:numPr>
          <w:ilvl w:val="1"/>
          <w:numId w:val="1"/>
        </w:numPr>
        <w:spacing w:line="360" w:lineRule="auto"/>
        <w:jc w:val="both"/>
        <w:rPr>
          <w:rFonts w:ascii="Arial" w:hAnsi="Arial" w:cs="Arial"/>
          <w:sz w:val="20"/>
          <w:szCs w:val="20"/>
        </w:rPr>
      </w:pPr>
      <w:r>
        <w:rPr>
          <w:rFonts w:ascii="Arial" w:hAnsi="Arial" w:cs="Arial"/>
          <w:sz w:val="20"/>
          <w:szCs w:val="20"/>
        </w:rPr>
        <w:t>O udzielenie zamówienia mogą ubiegać się Wykonawcy, którzy spełniają warunki udziału w postępowaniu, dotyczące:</w:t>
      </w:r>
    </w:p>
    <w:p w14:paraId="0D6816D9" w14:textId="77777777" w:rsidR="008D1951" w:rsidRDefault="007E670F">
      <w:pPr>
        <w:pStyle w:val="Tekstpodstawowy3"/>
        <w:numPr>
          <w:ilvl w:val="2"/>
          <w:numId w:val="1"/>
        </w:numPr>
        <w:spacing w:line="360" w:lineRule="auto"/>
        <w:ind w:left="1418" w:hanging="698"/>
        <w:jc w:val="both"/>
        <w:rPr>
          <w:rFonts w:ascii="Arial" w:hAnsi="Arial" w:cs="Arial"/>
          <w:sz w:val="20"/>
          <w:szCs w:val="20"/>
        </w:rPr>
      </w:pPr>
      <w:r>
        <w:rPr>
          <w:rFonts w:ascii="Arial" w:hAnsi="Arial" w:cs="Arial"/>
          <w:sz w:val="20"/>
          <w:szCs w:val="20"/>
        </w:rPr>
        <w:t>zdolności do występowania w obrocie gospodarczym:</w:t>
      </w:r>
    </w:p>
    <w:p w14:paraId="6D4145D1" w14:textId="77777777" w:rsidR="008D1951" w:rsidRDefault="007E670F">
      <w:pPr>
        <w:pStyle w:val="Tekstpodstawowy3"/>
        <w:spacing w:line="360" w:lineRule="auto"/>
        <w:ind w:left="1416"/>
        <w:jc w:val="both"/>
        <w:rPr>
          <w:rFonts w:ascii="Arial" w:hAnsi="Arial" w:cs="Arial"/>
          <w:i/>
          <w:sz w:val="20"/>
          <w:szCs w:val="20"/>
        </w:rPr>
      </w:pPr>
      <w:bookmarkStart w:id="1" w:name="_Hlk528310449"/>
      <w:r>
        <w:rPr>
          <w:rFonts w:ascii="Arial" w:hAnsi="Arial" w:cs="Arial"/>
          <w:i/>
          <w:sz w:val="20"/>
          <w:szCs w:val="20"/>
        </w:rPr>
        <w:t>Zamawiający nie precyzuje w tym zakresie żadnych wymagań, których spełnienie Wykonawca zobowiązany jest wykazać w sposób szczególny.</w:t>
      </w:r>
      <w:bookmarkEnd w:id="1"/>
    </w:p>
    <w:p w14:paraId="7C204B99" w14:textId="77777777" w:rsidR="008D1951" w:rsidRDefault="007E670F">
      <w:pPr>
        <w:pStyle w:val="Tekstpodstawowy3"/>
        <w:numPr>
          <w:ilvl w:val="2"/>
          <w:numId w:val="1"/>
        </w:numPr>
        <w:spacing w:line="360" w:lineRule="auto"/>
        <w:ind w:left="1418" w:hanging="709"/>
        <w:jc w:val="both"/>
        <w:rPr>
          <w:rFonts w:ascii="Arial" w:hAnsi="Arial" w:cs="Arial"/>
          <w:sz w:val="20"/>
          <w:szCs w:val="20"/>
        </w:rPr>
      </w:pPr>
      <w:r>
        <w:rPr>
          <w:rFonts w:ascii="Arial" w:hAnsi="Arial" w:cs="Arial"/>
          <w:sz w:val="20"/>
          <w:szCs w:val="20"/>
        </w:rPr>
        <w:t>uprawnień do prowadzenia określonej działalności gospodarczej lub zawodowej, o ile wynika to z odrębnych przepisów:</w:t>
      </w:r>
    </w:p>
    <w:p w14:paraId="7E012357" w14:textId="77777777" w:rsidR="008D1951" w:rsidRDefault="007E670F">
      <w:pPr>
        <w:pStyle w:val="Tekstpodstawowy3"/>
        <w:spacing w:line="360" w:lineRule="auto"/>
        <w:ind w:left="1416"/>
        <w:jc w:val="both"/>
        <w:rPr>
          <w:rFonts w:ascii="Arial" w:hAnsi="Arial" w:cs="Arial"/>
          <w:sz w:val="20"/>
          <w:szCs w:val="20"/>
        </w:rPr>
      </w:pPr>
      <w:r>
        <w:rPr>
          <w:rFonts w:ascii="Arial" w:hAnsi="Arial" w:cs="Arial"/>
          <w:i/>
          <w:sz w:val="20"/>
          <w:szCs w:val="20"/>
        </w:rPr>
        <w:t>Zamawiający nie precyzuje w tym zakresie żadnych wymagań, których spełnienie Wykonawca zobowiązany jest wykazać w sposób szczególny.</w:t>
      </w:r>
    </w:p>
    <w:p w14:paraId="0CB5BD11" w14:textId="77777777" w:rsidR="008D1951" w:rsidRDefault="007E670F">
      <w:pPr>
        <w:pStyle w:val="Tekstpodstawowy3"/>
        <w:numPr>
          <w:ilvl w:val="2"/>
          <w:numId w:val="1"/>
        </w:numPr>
        <w:spacing w:line="360" w:lineRule="auto"/>
        <w:ind w:left="1418" w:hanging="709"/>
        <w:jc w:val="both"/>
        <w:rPr>
          <w:rFonts w:ascii="Arial" w:hAnsi="Arial" w:cs="Arial"/>
          <w:sz w:val="20"/>
          <w:szCs w:val="20"/>
        </w:rPr>
      </w:pPr>
      <w:r>
        <w:rPr>
          <w:rFonts w:ascii="Arial" w:hAnsi="Arial" w:cs="Arial"/>
          <w:sz w:val="20"/>
          <w:szCs w:val="20"/>
        </w:rPr>
        <w:t>sytuacji ekonomicznej lub finansowej:</w:t>
      </w:r>
    </w:p>
    <w:p w14:paraId="3322DD6A" w14:textId="77777777" w:rsidR="008D1951" w:rsidRDefault="007E670F">
      <w:pPr>
        <w:pStyle w:val="Tekstpodstawowy3"/>
        <w:spacing w:line="360" w:lineRule="auto"/>
        <w:ind w:left="1416"/>
        <w:jc w:val="both"/>
        <w:rPr>
          <w:rFonts w:ascii="Arial" w:hAnsi="Arial" w:cs="Arial"/>
          <w:sz w:val="20"/>
          <w:szCs w:val="20"/>
        </w:rPr>
      </w:pPr>
      <w:r>
        <w:rPr>
          <w:rFonts w:ascii="Arial" w:hAnsi="Arial" w:cs="Arial"/>
          <w:i/>
          <w:sz w:val="20"/>
          <w:szCs w:val="20"/>
        </w:rPr>
        <w:lastRenderedPageBreak/>
        <w:t>Zamawiający nie precyzuje w tym zakresie żadnych wymagań, których spełnienie Wykonawca zobowiązany jest wykazać w sposób szczególny.</w:t>
      </w:r>
    </w:p>
    <w:p w14:paraId="5B94F3BD" w14:textId="77777777" w:rsidR="008D1951" w:rsidRDefault="007E670F">
      <w:pPr>
        <w:pStyle w:val="Tekstpodstawowy3"/>
        <w:numPr>
          <w:ilvl w:val="2"/>
          <w:numId w:val="1"/>
        </w:numPr>
        <w:ind w:left="1418" w:hanging="709"/>
        <w:jc w:val="both"/>
        <w:rPr>
          <w:rFonts w:ascii="Arial" w:hAnsi="Arial" w:cs="Arial"/>
          <w:sz w:val="20"/>
          <w:szCs w:val="20"/>
        </w:rPr>
      </w:pPr>
      <w:r>
        <w:rPr>
          <w:rFonts w:ascii="Arial" w:hAnsi="Arial" w:cs="Arial"/>
          <w:sz w:val="20"/>
          <w:szCs w:val="20"/>
        </w:rPr>
        <w:t>zdolności technicznej lub zawodowej:</w:t>
      </w:r>
    </w:p>
    <w:p w14:paraId="7C577764" w14:textId="77777777" w:rsidR="008D1951" w:rsidRDefault="007E670F">
      <w:pPr>
        <w:pStyle w:val="Tekstpodstawowy3"/>
        <w:ind w:left="1418"/>
        <w:jc w:val="both"/>
        <w:rPr>
          <w:rFonts w:ascii="Arial" w:hAnsi="Arial" w:cs="Arial"/>
          <w:sz w:val="20"/>
          <w:szCs w:val="20"/>
        </w:rPr>
      </w:pPr>
      <w:r>
        <w:rPr>
          <w:rFonts w:ascii="Arial" w:hAnsi="Arial" w:cs="Arial"/>
          <w:sz w:val="20"/>
          <w:szCs w:val="20"/>
        </w:rPr>
        <w:t>Warunek zostanie uznany za spełniony, jeżeli Wykonawca wykaże, że:</w:t>
      </w:r>
    </w:p>
    <w:p w14:paraId="428C4072" w14:textId="3301AAF3" w:rsidR="008D1951" w:rsidRDefault="007E670F">
      <w:pPr>
        <w:pStyle w:val="Tekstpodstawowy3"/>
        <w:numPr>
          <w:ilvl w:val="3"/>
          <w:numId w:val="1"/>
        </w:numPr>
        <w:spacing w:line="360" w:lineRule="auto"/>
        <w:ind w:left="2127" w:hanging="709"/>
        <w:jc w:val="both"/>
        <w:rPr>
          <w:rFonts w:ascii="Arial" w:hAnsi="Arial" w:cs="Arial"/>
          <w:sz w:val="20"/>
          <w:szCs w:val="20"/>
        </w:rPr>
      </w:pPr>
      <w:r>
        <w:rPr>
          <w:rFonts w:ascii="Arial" w:hAnsi="Arial" w:cs="Arial"/>
          <w:sz w:val="20"/>
          <w:szCs w:val="20"/>
        </w:rPr>
        <w:t xml:space="preserve">w okresie ostatnich trzech lat przed upływem terminu składania ofert, a jeżeli okres prowadzenia działalności jest krótszy – w tym okresie wykonał należycie oraz zgodnie z przepisami prawa budowlanego i prawidłowo ukończył minimum jedną robotę budowlaną, polegającą na wykonaniu </w:t>
      </w:r>
      <w:r w:rsidRPr="007A4F3D">
        <w:rPr>
          <w:rFonts w:ascii="Arial" w:hAnsi="Arial" w:cs="Arial"/>
          <w:sz w:val="20"/>
          <w:szCs w:val="20"/>
        </w:rPr>
        <w:t xml:space="preserve">remontu </w:t>
      </w:r>
      <w:r w:rsidR="00A558EA" w:rsidRPr="007A4F3D">
        <w:rPr>
          <w:rFonts w:ascii="Arial" w:hAnsi="Arial" w:cs="Arial"/>
          <w:sz w:val="20"/>
          <w:szCs w:val="20"/>
        </w:rPr>
        <w:t>pomieszczeń</w:t>
      </w:r>
      <w:r>
        <w:rPr>
          <w:rFonts w:ascii="Arial" w:hAnsi="Arial" w:cs="Arial"/>
          <w:sz w:val="20"/>
          <w:szCs w:val="20"/>
        </w:rPr>
        <w:t xml:space="preserve"> o wartości </w:t>
      </w:r>
      <w:r w:rsidRPr="0026048C">
        <w:rPr>
          <w:rFonts w:ascii="Arial" w:hAnsi="Arial" w:cs="Arial"/>
          <w:sz w:val="20"/>
          <w:szCs w:val="20"/>
        </w:rPr>
        <w:t xml:space="preserve">nie mniejszej niż </w:t>
      </w:r>
      <w:r w:rsidR="008A6912" w:rsidRPr="00392CAB">
        <w:rPr>
          <w:rFonts w:ascii="Arial" w:hAnsi="Arial" w:cs="Arial"/>
          <w:sz w:val="20"/>
          <w:szCs w:val="20"/>
        </w:rPr>
        <w:t>15</w:t>
      </w:r>
      <w:r w:rsidRPr="00392CAB">
        <w:rPr>
          <w:rFonts w:ascii="Arial" w:hAnsi="Arial" w:cs="Arial"/>
          <w:sz w:val="20"/>
          <w:szCs w:val="20"/>
        </w:rPr>
        <w:t>0.000,00 PLN</w:t>
      </w:r>
      <w:r>
        <w:rPr>
          <w:rFonts w:ascii="Arial" w:hAnsi="Arial" w:cs="Arial"/>
          <w:sz w:val="20"/>
          <w:szCs w:val="20"/>
        </w:rPr>
        <w:t xml:space="preserve"> brutto. </w:t>
      </w:r>
    </w:p>
    <w:p w14:paraId="19913ED7" w14:textId="77777777" w:rsidR="008D1951" w:rsidRDefault="007E670F">
      <w:pPr>
        <w:pStyle w:val="Tekstpodstawowy3"/>
        <w:numPr>
          <w:ilvl w:val="0"/>
          <w:numId w:val="8"/>
        </w:numPr>
        <w:spacing w:line="360" w:lineRule="auto"/>
        <w:jc w:val="both"/>
        <w:rPr>
          <w:rFonts w:ascii="Arial" w:hAnsi="Arial" w:cs="Arial"/>
          <w:sz w:val="20"/>
          <w:szCs w:val="20"/>
        </w:rPr>
      </w:pPr>
      <w:r>
        <w:rPr>
          <w:rFonts w:ascii="Arial" w:hAnsi="Arial" w:cs="Arial"/>
          <w:sz w:val="20"/>
          <w:szCs w:val="20"/>
        </w:rPr>
        <w:t>w przypadku wspólnego ubiegania się Wykonawców o udzielenie zamówienia lub polegania na zdolnościach podmiotów udostępniających zasoby, ww. warunek oceniany będzie łącznie,</w:t>
      </w:r>
    </w:p>
    <w:p w14:paraId="74248762" w14:textId="77777777" w:rsidR="008D1951" w:rsidRDefault="007E670F">
      <w:pPr>
        <w:pStyle w:val="Tekstpodstawowy3"/>
        <w:numPr>
          <w:ilvl w:val="0"/>
          <w:numId w:val="8"/>
        </w:numPr>
        <w:spacing w:line="360" w:lineRule="auto"/>
        <w:jc w:val="both"/>
        <w:rPr>
          <w:rFonts w:ascii="Arial" w:hAnsi="Arial" w:cs="Arial"/>
          <w:sz w:val="20"/>
          <w:szCs w:val="20"/>
        </w:rPr>
      </w:pPr>
      <w:r>
        <w:rPr>
          <w:rFonts w:ascii="Arial" w:hAnsi="Arial" w:cs="Arial"/>
          <w:sz w:val="20"/>
          <w:szCs w:val="20"/>
        </w:rPr>
        <w:t>jeżeli Wykonawca powołuje się na doświadczenie w realizacji robót budowlanych wykonywanych wspólnie z innymi Wykonawcami, wykaz winien zawierać roboty, w których wykonaniu Wykonawca bezpośrednio uczestniczył.</w:t>
      </w:r>
    </w:p>
    <w:p w14:paraId="386AAD2B" w14:textId="77777777" w:rsidR="008D1951" w:rsidRDefault="007E670F">
      <w:pPr>
        <w:pStyle w:val="Tekstpodstawowy3"/>
        <w:numPr>
          <w:ilvl w:val="0"/>
          <w:numId w:val="8"/>
        </w:numPr>
        <w:spacing w:line="360" w:lineRule="auto"/>
        <w:jc w:val="both"/>
        <w:rPr>
          <w:rFonts w:ascii="Arial" w:hAnsi="Arial" w:cs="Arial"/>
          <w:sz w:val="20"/>
          <w:szCs w:val="20"/>
        </w:rPr>
      </w:pPr>
      <w:r>
        <w:rPr>
          <w:rFonts w:ascii="Arial" w:hAnsi="Arial" w:cs="Arial"/>
          <w:sz w:val="20"/>
          <w:szCs w:val="20"/>
        </w:rPr>
        <w:t>jeżeli Wykonawca wykazuje doświadczenie nabyte w ramach kontraktu/ umowy, realizowanego przez Wykonawców wspólnie ubiegających się o udzielenie zamówienia (konsorcjum); Zamawiający nie dopuszcza, by Wykonawca polegał na doświadczeniu grupy Wykonawców, której był członkiem, jeżeli faktycznie i konkretnie ni wykonywał wykazywanego zakresu prac. 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p>
    <w:p w14:paraId="6F821A1E" w14:textId="77777777" w:rsidR="008D1951" w:rsidRDefault="007E670F">
      <w:pPr>
        <w:pStyle w:val="Tekstpodstawowy3"/>
        <w:numPr>
          <w:ilvl w:val="0"/>
          <w:numId w:val="8"/>
        </w:numPr>
        <w:spacing w:line="360" w:lineRule="auto"/>
        <w:jc w:val="both"/>
        <w:rPr>
          <w:rFonts w:ascii="Arial" w:hAnsi="Arial" w:cs="Arial"/>
          <w:sz w:val="20"/>
          <w:szCs w:val="20"/>
        </w:rPr>
      </w:pPr>
      <w:r>
        <w:rPr>
          <w:rFonts w:ascii="Arial" w:hAnsi="Arial" w:cs="Arial"/>
          <w:sz w:val="20"/>
          <w:szCs w:val="20"/>
        </w:rPr>
        <w:t>dla potrzeb oceny spełniania warunku określonego powyżej, jeżeli wartość lub wartość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w:t>
      </w:r>
    </w:p>
    <w:p w14:paraId="6D30E662" w14:textId="77777777" w:rsidR="008D1951" w:rsidRDefault="007E670F">
      <w:pPr>
        <w:pStyle w:val="Tekstpodstawowy3"/>
        <w:numPr>
          <w:ilvl w:val="0"/>
          <w:numId w:val="8"/>
        </w:numPr>
        <w:spacing w:line="360" w:lineRule="auto"/>
        <w:jc w:val="both"/>
        <w:rPr>
          <w:rFonts w:ascii="Arial" w:hAnsi="Arial" w:cs="Arial"/>
          <w:sz w:val="20"/>
          <w:szCs w:val="20"/>
        </w:rPr>
      </w:pPr>
      <w:r>
        <w:rPr>
          <w:rFonts w:ascii="Arial" w:hAnsi="Arial" w:cs="Arial"/>
          <w:sz w:val="20"/>
          <w:szCs w:val="20"/>
        </w:rPr>
        <w:t xml:space="preserve">Zamawiający zastrzega weryfikację potwierdzenia należytego wykonania prac bezpośrednio u podmiotu, na rzecz którego roboty były wykonane. </w:t>
      </w:r>
    </w:p>
    <w:p w14:paraId="0803369D" w14:textId="77777777" w:rsidR="008D1951" w:rsidRDefault="007E670F">
      <w:pPr>
        <w:pStyle w:val="Tekstpodstawowy3"/>
        <w:numPr>
          <w:ilvl w:val="3"/>
          <w:numId w:val="1"/>
        </w:numPr>
        <w:spacing w:line="360" w:lineRule="auto"/>
        <w:ind w:left="2127" w:hanging="709"/>
        <w:jc w:val="both"/>
        <w:rPr>
          <w:rFonts w:ascii="Arial" w:hAnsi="Arial" w:cs="Arial"/>
          <w:sz w:val="20"/>
          <w:szCs w:val="20"/>
        </w:rPr>
      </w:pPr>
      <w:r>
        <w:rPr>
          <w:rFonts w:ascii="Arial" w:hAnsi="Arial" w:cs="Arial"/>
          <w:sz w:val="20"/>
          <w:szCs w:val="20"/>
        </w:rPr>
        <w:lastRenderedPageBreak/>
        <w:t xml:space="preserve">Wykonawca musi wykazać, że przy realizacji niniejszego zamówienia będzie dysponował osobami zgodnie z wymaganiami Zamawiającego, w tym osobą, która będzie pełniła funkcję kierownika budowy przy realizacji niniejszego zamówienia, posiadającą uprawnienia budowlane do kierowania robotami budowlanymi w specjalności </w:t>
      </w:r>
      <w:proofErr w:type="spellStart"/>
      <w:r>
        <w:rPr>
          <w:rFonts w:ascii="Arial" w:hAnsi="Arial" w:cs="Arial"/>
          <w:sz w:val="20"/>
          <w:szCs w:val="20"/>
        </w:rPr>
        <w:t>konstrukcyjno</w:t>
      </w:r>
      <w:proofErr w:type="spellEnd"/>
      <w:r>
        <w:rPr>
          <w:rFonts w:ascii="Arial" w:hAnsi="Arial" w:cs="Arial"/>
          <w:sz w:val="20"/>
          <w:szCs w:val="20"/>
        </w:rPr>
        <w:t xml:space="preserve"> – budowlanej lub architektonicznej.</w:t>
      </w:r>
      <w:bookmarkStart w:id="2" w:name="_Hlk87345788"/>
      <w:bookmarkEnd w:id="2"/>
    </w:p>
    <w:p w14:paraId="7E52E5FF" w14:textId="77777777" w:rsidR="008D1951" w:rsidRDefault="008D1951">
      <w:pPr>
        <w:pStyle w:val="Tekstpodstawowy3"/>
        <w:spacing w:line="360" w:lineRule="auto"/>
        <w:ind w:left="1418"/>
        <w:jc w:val="both"/>
      </w:pPr>
    </w:p>
    <w:p w14:paraId="4D4E53FC" w14:textId="77777777" w:rsidR="008D1951" w:rsidRDefault="007E670F">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Podmiotowe środki dowodowe</w:t>
      </w:r>
    </w:p>
    <w:p w14:paraId="50F8B733" w14:textId="77777777" w:rsidR="008D1951" w:rsidRDefault="007E670F">
      <w:pPr>
        <w:pStyle w:val="Tekstpodstawowy3"/>
        <w:numPr>
          <w:ilvl w:val="1"/>
          <w:numId w:val="1"/>
        </w:numPr>
        <w:spacing w:line="360" w:lineRule="auto"/>
        <w:jc w:val="both"/>
      </w:pPr>
      <w:r>
        <w:rPr>
          <w:rFonts w:ascii="Arial" w:hAnsi="Arial" w:cs="Arial"/>
          <w:sz w:val="20"/>
          <w:szCs w:val="20"/>
        </w:rPr>
        <w:t xml:space="preserve">Do oferty Wykonawca zobowiązany jest dołączyć aktualne na dzień składania ofert oświadczenie o braku podstaw do wykluczenia z postępowania i spełnianiu warunków udziału w postępowaniu – załącznik nr 3 do </w:t>
      </w:r>
      <w:proofErr w:type="spellStart"/>
      <w:r>
        <w:rPr>
          <w:rFonts w:ascii="Arial" w:hAnsi="Arial" w:cs="Arial"/>
          <w:sz w:val="20"/>
          <w:szCs w:val="20"/>
        </w:rPr>
        <w:t>SWZ</w:t>
      </w:r>
      <w:proofErr w:type="spellEnd"/>
    </w:p>
    <w:p w14:paraId="7098F265" w14:textId="77777777" w:rsidR="008D1951" w:rsidRDefault="007E670F">
      <w:pPr>
        <w:pStyle w:val="Tekstpodstawowy3"/>
        <w:numPr>
          <w:ilvl w:val="1"/>
          <w:numId w:val="1"/>
        </w:numPr>
        <w:spacing w:line="360" w:lineRule="auto"/>
        <w:jc w:val="both"/>
        <w:rPr>
          <w:rFonts w:ascii="Arial" w:hAnsi="Arial" w:cs="Arial"/>
          <w:sz w:val="20"/>
          <w:szCs w:val="20"/>
        </w:rPr>
      </w:pPr>
      <w:r>
        <w:rPr>
          <w:rFonts w:ascii="Arial" w:hAnsi="Arial" w:cs="Arial"/>
          <w:sz w:val="20"/>
          <w:szCs w:val="20"/>
        </w:rPr>
        <w:t>Informacje zawarte w oświadczeniu, o którym mowa w pkt 8.1 stanowią wstępne potwierdzenie, że Wykonawca nie podlega wykluczeniu oraz spełnia warunki udziału w postępowaniu.</w:t>
      </w:r>
    </w:p>
    <w:p w14:paraId="369808D9" w14:textId="77777777" w:rsidR="008D1951" w:rsidRDefault="007E670F">
      <w:pPr>
        <w:pStyle w:val="Tekstpodstawowy3"/>
        <w:numPr>
          <w:ilvl w:val="1"/>
          <w:numId w:val="1"/>
        </w:numPr>
        <w:spacing w:line="360" w:lineRule="auto"/>
        <w:jc w:val="both"/>
        <w:rPr>
          <w:rFonts w:ascii="Arial" w:hAnsi="Arial" w:cs="Arial"/>
          <w:sz w:val="20"/>
          <w:szCs w:val="20"/>
        </w:rPr>
      </w:pPr>
      <w:r>
        <w:rPr>
          <w:rFonts w:ascii="Arial" w:hAnsi="Arial" w:cs="Arial"/>
          <w:sz w:val="20"/>
          <w:szCs w:val="20"/>
        </w:rPr>
        <w:t xml:space="preserve">W przypadku podwykonawcy, należy do oferty dołączyć dodatkowe oświadczenie o analogicznej treści. </w:t>
      </w:r>
    </w:p>
    <w:p w14:paraId="49BF4773" w14:textId="593529A2" w:rsidR="008D1951" w:rsidRDefault="007E670F" w:rsidP="001133BC">
      <w:pPr>
        <w:pStyle w:val="Tekstpodstawowy3"/>
        <w:numPr>
          <w:ilvl w:val="1"/>
          <w:numId w:val="1"/>
        </w:numPr>
        <w:spacing w:line="360" w:lineRule="auto"/>
        <w:jc w:val="both"/>
        <w:rPr>
          <w:rFonts w:ascii="Arial" w:hAnsi="Arial" w:cs="Arial"/>
          <w:sz w:val="20"/>
          <w:szCs w:val="20"/>
        </w:rPr>
      </w:pPr>
      <w:bookmarkStart w:id="3" w:name="_Hlk87346189"/>
      <w:r>
        <w:rPr>
          <w:rFonts w:ascii="Arial" w:hAnsi="Arial" w:cs="Arial"/>
          <w:sz w:val="20"/>
          <w:szCs w:val="20"/>
        </w:rPr>
        <w:t>Zamawiający najpierw dokona badania i oceny ofert, a następnie wezwie Wykonawcę, którego oferta została najwyżej oceniona, do złożenia w wyznaczonym terminie, nie krótszym niż 10 dni od dnia wezwania, podmiotowych środków dowodowych, jeżeli wymagał ich złożenia w ogłoszeniu o zamówieniu lub dokumentach zamówienia, aktualnych na dzień złożenia podmiotowych środków dowodowych</w:t>
      </w:r>
      <w:bookmarkEnd w:id="3"/>
      <w:r>
        <w:rPr>
          <w:rFonts w:ascii="Arial" w:hAnsi="Arial" w:cs="Arial"/>
          <w:sz w:val="20"/>
          <w:szCs w:val="20"/>
        </w:rPr>
        <w:t>.</w:t>
      </w:r>
    </w:p>
    <w:p w14:paraId="678B06D0" w14:textId="77777777" w:rsidR="001133BC" w:rsidRPr="001133BC" w:rsidRDefault="001133BC" w:rsidP="001133BC">
      <w:pPr>
        <w:pStyle w:val="Tekstpodstawowy3"/>
        <w:spacing w:line="360" w:lineRule="auto"/>
        <w:ind w:left="360"/>
        <w:jc w:val="both"/>
        <w:rPr>
          <w:rFonts w:ascii="Arial" w:hAnsi="Arial" w:cs="Arial"/>
          <w:sz w:val="20"/>
          <w:szCs w:val="20"/>
        </w:rPr>
      </w:pPr>
    </w:p>
    <w:p w14:paraId="4A24E304" w14:textId="77777777" w:rsidR="008D1951" w:rsidRDefault="007E670F">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Podmiotowe środki dowodowe  wymagane od Wykonawcy</w:t>
      </w:r>
    </w:p>
    <w:p w14:paraId="0425E666" w14:textId="77777777" w:rsidR="008D1951" w:rsidRDefault="007E670F">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w:t>
      </w:r>
      <w:proofErr w:type="spellStart"/>
      <w:r>
        <w:rPr>
          <w:rFonts w:ascii="Arial" w:hAnsi="Arial" w:cs="Arial"/>
          <w:sz w:val="20"/>
          <w:szCs w:val="20"/>
        </w:rPr>
        <w:t>SWZ</w:t>
      </w:r>
      <w:proofErr w:type="spellEnd"/>
      <w:r>
        <w:rPr>
          <w:rFonts w:ascii="Arial" w:hAnsi="Arial" w:cs="Arial"/>
          <w:sz w:val="20"/>
          <w:szCs w:val="20"/>
        </w:rPr>
        <w:t xml:space="preserve">; </w:t>
      </w:r>
    </w:p>
    <w:p w14:paraId="3D0497A5" w14:textId="77777777" w:rsidR="008D1951" w:rsidRDefault="007E670F">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odpis lub informacja (wydruk)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743A5E71" w14:textId="77777777" w:rsidR="008D1951" w:rsidRDefault="007E670F">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Jeżeli Wykonawca ma siedzibę lub miejsce zamieszkania poza terytorium Rzeczypospolitej Polskiej, zamiast dokumentu, o których mowa w pkt. 8.1, składa dokument lub dokumenty </w:t>
      </w:r>
      <w:r>
        <w:rPr>
          <w:rFonts w:ascii="Arial" w:hAnsi="Arial" w:cs="Arial"/>
          <w:sz w:val="20"/>
          <w:szCs w:val="20"/>
        </w:rPr>
        <w:lastRenderedPageBreak/>
        <w:t xml:space="preserve">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7E461C85" w14:textId="77777777" w:rsidR="008D1951" w:rsidRDefault="007E670F">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Jeżeli w kraju, w którym Wykonawca ma siedzibę lub miejsce zamieszkania, nie wydaje się dokumentów, o których mowa w pkt. 8.1.,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62C103BD" w14:textId="4D1B32DB" w:rsidR="008D1951" w:rsidRDefault="007E670F">
      <w:pPr>
        <w:pStyle w:val="Tekstpodstawowy3"/>
        <w:numPr>
          <w:ilvl w:val="1"/>
          <w:numId w:val="1"/>
        </w:numPr>
        <w:spacing w:line="360" w:lineRule="auto"/>
        <w:jc w:val="both"/>
      </w:pPr>
      <w:r>
        <w:rPr>
          <w:rFonts w:ascii="Arial" w:hAnsi="Arial" w:cs="Arial"/>
          <w:sz w:val="20"/>
          <w:szCs w:val="20"/>
        </w:rPr>
        <w:t>Zaświadczenie właściwego naczelnika urzędu skarbowego potwierdzającego, że Wykonawca nie zalega z opłacaniem podatków i opłat, w zakresie art. 109 ust. 1 pkt 1</w:t>
      </w:r>
      <w:r w:rsidR="00C63475">
        <w:rPr>
          <w:rFonts w:ascii="Arial" w:hAnsi="Arial" w:cs="Arial"/>
          <w:sz w:val="20"/>
          <w:szCs w:val="20"/>
        </w:rPr>
        <w:t xml:space="preserve"> ustawy</w:t>
      </w:r>
      <w:r>
        <w:rPr>
          <w:rFonts w:ascii="Arial" w:hAnsi="Arial" w:cs="Arial"/>
          <w:sz w:val="20"/>
          <w:szCs w:val="20"/>
        </w:rPr>
        <w:t xml:space="preserve"> </w:t>
      </w:r>
      <w:proofErr w:type="spellStart"/>
      <w:r w:rsidRPr="00C63475">
        <w:rPr>
          <w:rFonts w:ascii="Arial" w:hAnsi="Arial" w:cs="Arial"/>
          <w:sz w:val="20"/>
          <w:szCs w:val="20"/>
        </w:rPr>
        <w:t>Pzp</w:t>
      </w:r>
      <w:proofErr w:type="spellEnd"/>
      <w:r w:rsidRPr="00C63475">
        <w:rPr>
          <w:rFonts w:ascii="Arial" w:hAnsi="Arial" w:cs="Arial"/>
          <w:sz w:val="20"/>
          <w:szCs w:val="20"/>
        </w:rPr>
        <w:t>,</w:t>
      </w:r>
      <w:r>
        <w:rPr>
          <w:rFonts w:ascii="Arial" w:hAnsi="Arial" w:cs="Arial"/>
          <w:sz w:val="20"/>
          <w:szCs w:val="20"/>
        </w:rPr>
        <w:t xml:space="preserve">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21B95961" w14:textId="4D22FB33" w:rsidR="008D1951" w:rsidRDefault="007E670F">
      <w:pPr>
        <w:pStyle w:val="Tekstpodstawowy3"/>
        <w:numPr>
          <w:ilvl w:val="1"/>
          <w:numId w:val="1"/>
        </w:numPr>
        <w:spacing w:line="360" w:lineRule="auto"/>
        <w:jc w:val="both"/>
      </w:pPr>
      <w:r>
        <w:rPr>
          <w:rFonts w:ascii="Arial" w:hAnsi="Arial" w:cs="Arial"/>
          <w:sz w:val="20"/>
          <w:szCs w:val="20"/>
        </w:rPr>
        <w:t>Zaświadczenie albo inny dokument właściwej terenowej jednostki organizacyjnej Zakładu Ubezpieczeń Społecznych lub właściwego oddziału regionalnego lub właściwej placówki terenowej Kasy Rolniczego Ubezpieczenia Społecznego potwierdzający, że Wykonawca nie zalega z opłacaniem składek na ubezpieczenia społeczne i zdrowotne, w zakresie art. 109 ust. 1 pkt 1</w:t>
      </w:r>
      <w:r w:rsidR="00C63475">
        <w:rPr>
          <w:rFonts w:ascii="Arial" w:hAnsi="Arial" w:cs="Arial"/>
          <w:sz w:val="20"/>
          <w:szCs w:val="20"/>
        </w:rPr>
        <w:t xml:space="preserve"> </w:t>
      </w:r>
      <w:r w:rsidR="00C63475" w:rsidRPr="00C63475">
        <w:rPr>
          <w:rFonts w:ascii="Arial" w:hAnsi="Arial" w:cs="Arial"/>
          <w:sz w:val="20"/>
          <w:szCs w:val="20"/>
        </w:rPr>
        <w:t>ustawy</w:t>
      </w:r>
      <w:r w:rsidRPr="00C63475">
        <w:rPr>
          <w:rFonts w:ascii="Arial" w:hAnsi="Arial" w:cs="Arial"/>
          <w:sz w:val="20"/>
          <w:szCs w:val="20"/>
        </w:rPr>
        <w:t xml:space="preserve"> </w:t>
      </w:r>
      <w:proofErr w:type="spellStart"/>
      <w:r w:rsidRPr="00C63475">
        <w:rPr>
          <w:rFonts w:ascii="Arial" w:hAnsi="Arial" w:cs="Arial"/>
          <w:sz w:val="20"/>
          <w:szCs w:val="20"/>
        </w:rPr>
        <w:t>Pzp</w:t>
      </w:r>
      <w:proofErr w:type="spellEnd"/>
      <w:r w:rsidRPr="00C63475">
        <w:rPr>
          <w:rFonts w:ascii="Arial" w:hAnsi="Arial" w:cs="Arial"/>
          <w:sz w:val="20"/>
          <w:szCs w:val="20"/>
        </w:rPr>
        <w:t>,</w:t>
      </w:r>
      <w:r>
        <w:rPr>
          <w:rFonts w:ascii="Arial" w:hAnsi="Arial" w:cs="Arial"/>
          <w:sz w:val="20"/>
          <w:szCs w:val="20"/>
        </w:rPr>
        <w:t xml:space="preserve"> wystawiony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14:paraId="5EA6B168" w14:textId="77777777" w:rsidR="008D1951" w:rsidRDefault="007E670F">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Wykaz robót budowlanych w okresie ostatnich 3 lat, a jeżeli okres prowadzenia działalności jest krótszy – w tym okresie, wraz z podaniem ich wartości, przedmiotu, dat wykonania i podmiotów, na rzecz których zostały wykonane lub są wykonywane -  wg wzoru stanowiącego załącznik nr 6 do </w:t>
      </w:r>
      <w:proofErr w:type="spellStart"/>
      <w:r>
        <w:rPr>
          <w:rFonts w:ascii="Arial" w:hAnsi="Arial" w:cs="Arial"/>
          <w:sz w:val="20"/>
          <w:szCs w:val="20"/>
        </w:rPr>
        <w:t>SWZ</w:t>
      </w:r>
      <w:proofErr w:type="spellEnd"/>
      <w:r>
        <w:rPr>
          <w:rFonts w:ascii="Arial" w:hAnsi="Arial" w:cs="Arial"/>
          <w:sz w:val="20"/>
          <w:szCs w:val="20"/>
        </w:rPr>
        <w:t xml:space="preserve"> oraz załączeniem dowodów określających, czy zostały wykonane lub są wykonywane należycie, przy czym dowodami, o których mowa, są referencje bądź inne dokumenty sporządzone przez podmiot, na rzecz którego roboty zostały wykonane. Referencje bądź inne dokumenty potwierdzające ich należyte wykonywanie powinny być wystawione w okresie ostatnich 3 miesięcy. Jeżeli Wykonawca powoływać się będzie na doświadczenie w </w:t>
      </w:r>
      <w:r>
        <w:rPr>
          <w:rFonts w:ascii="Arial" w:hAnsi="Arial" w:cs="Arial"/>
          <w:sz w:val="20"/>
          <w:szCs w:val="20"/>
        </w:rPr>
        <w:lastRenderedPageBreak/>
        <w:t>realizacji robót budowlanych, wykonywanych wspólnie z innymi wykonawcami, wykaz robót, dotyczyć musi tylko takich, w których wykonaniu Wykonawca bezpośrednio uczestniczył. Okres wyrażony w latach, liczy się wstecz od dnia, w którym upływa termin składania ofert.</w:t>
      </w:r>
    </w:p>
    <w:p w14:paraId="3BF0D473" w14:textId="77777777" w:rsidR="008D1951" w:rsidRDefault="007E670F">
      <w:pPr>
        <w:pStyle w:val="Tekstpodstawowy3"/>
        <w:numPr>
          <w:ilvl w:val="1"/>
          <w:numId w:val="1"/>
        </w:numPr>
        <w:spacing w:line="360" w:lineRule="auto"/>
        <w:jc w:val="both"/>
      </w:pPr>
      <w:r>
        <w:rPr>
          <w:rFonts w:ascii="Arial" w:hAnsi="Arial" w:cs="Arial"/>
          <w:sz w:val="20"/>
          <w:szCs w:val="20"/>
        </w:rPr>
        <w:t xml:space="preserve">Wykaz osób, które będą uczestniczyć w wykonywaniu zamówienia wraz z informacjami na temat ich kwalifikacji zawodowych, uprawnień, doświadczenia i wykształcenia, niezbędnych do wykonania zamówienia, a także zakresu wykonywanych przez nie czynności - wg wzoru stanowiącego załącznik nr 7 do </w:t>
      </w:r>
      <w:proofErr w:type="spellStart"/>
      <w:r>
        <w:rPr>
          <w:rFonts w:ascii="Arial" w:hAnsi="Arial" w:cs="Arial"/>
          <w:sz w:val="20"/>
          <w:szCs w:val="20"/>
        </w:rPr>
        <w:t>SWZ</w:t>
      </w:r>
      <w:proofErr w:type="spellEnd"/>
    </w:p>
    <w:p w14:paraId="2113084F"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w:t>
      </w:r>
      <w:proofErr w:type="spellStart"/>
      <w:r>
        <w:rPr>
          <w:rFonts w:ascii="Arial" w:hAnsi="Arial" w:cs="Arial"/>
          <w:sz w:val="20"/>
          <w:szCs w:val="20"/>
        </w:rPr>
        <w:t>Pzp</w:t>
      </w:r>
      <w:proofErr w:type="spellEnd"/>
      <w:r>
        <w:rPr>
          <w:rFonts w:ascii="Arial" w:hAnsi="Arial" w:cs="Arial"/>
          <w:sz w:val="20"/>
          <w:szCs w:val="20"/>
        </w:rPr>
        <w:t xml:space="preserve"> dane umożliwiające dostęp do tych środków.</w:t>
      </w:r>
    </w:p>
    <w:p w14:paraId="723291F1"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W zakresie nieuregulowanym ustawą </w:t>
      </w:r>
      <w:proofErr w:type="spellStart"/>
      <w:r>
        <w:rPr>
          <w:rFonts w:ascii="Arial" w:hAnsi="Arial" w:cs="Arial"/>
          <w:sz w:val="20"/>
          <w:szCs w:val="20"/>
        </w:rPr>
        <w:t>Pzp</w:t>
      </w:r>
      <w:proofErr w:type="spellEnd"/>
      <w:r>
        <w:rPr>
          <w:rFonts w:ascii="Arial" w:hAnsi="Arial" w:cs="Arial"/>
          <w:sz w:val="20"/>
          <w:szCs w:val="20"/>
        </w:rPr>
        <w:t xml:space="preserve"> lub niniejszą </w:t>
      </w:r>
      <w:proofErr w:type="spellStart"/>
      <w:r>
        <w:rPr>
          <w:rFonts w:ascii="Arial" w:hAnsi="Arial" w:cs="Arial"/>
          <w:sz w:val="20"/>
          <w:szCs w:val="20"/>
        </w:rPr>
        <w:t>SWZ</w:t>
      </w:r>
      <w:proofErr w:type="spellEnd"/>
      <w:r>
        <w:rPr>
          <w:rFonts w:ascii="Arial" w:hAnsi="Arial" w:cs="Arial"/>
          <w:sz w:val="20"/>
          <w:szCs w:val="20"/>
        </w:rPr>
        <w:t>,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14:paraId="1915C330" w14:textId="77777777" w:rsidR="008D1951" w:rsidRDefault="008D1951">
      <w:pPr>
        <w:pStyle w:val="Tekstpodstawowy3"/>
        <w:spacing w:line="360" w:lineRule="auto"/>
        <w:ind w:left="284"/>
        <w:jc w:val="both"/>
        <w:rPr>
          <w:rFonts w:ascii="Arial" w:hAnsi="Arial" w:cs="Arial"/>
          <w:b/>
          <w:bCs/>
          <w:sz w:val="20"/>
          <w:szCs w:val="20"/>
        </w:rPr>
      </w:pPr>
    </w:p>
    <w:p w14:paraId="72EDCCFE" w14:textId="77777777" w:rsidR="008D1951" w:rsidRDefault="007E670F">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 xml:space="preserve">Poleganie na zasobach innych podmiotów. </w:t>
      </w:r>
    </w:p>
    <w:p w14:paraId="27DE3432"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128528D3"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W odniesieniu do warunków dotyczących wykształcenia, kwalifikacji zawodowych lub doświadczenia, Wykonawcy mogą polegać na zdolnościach podmiotów udostępniających zasoby, jeśli podmioty te wykonają świadczenie do realizacji którego te zdolności są wymagane. </w:t>
      </w:r>
    </w:p>
    <w:p w14:paraId="197BE525"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zał. nr 4 do </w:t>
      </w:r>
      <w:proofErr w:type="spellStart"/>
      <w:r>
        <w:rPr>
          <w:rFonts w:ascii="Arial" w:hAnsi="Arial" w:cs="Arial"/>
          <w:sz w:val="20"/>
          <w:szCs w:val="20"/>
        </w:rPr>
        <w:t>SWZ</w:t>
      </w:r>
      <w:proofErr w:type="spellEnd"/>
      <w:r>
        <w:rPr>
          <w:rFonts w:ascii="Arial" w:hAnsi="Arial" w:cs="Arial"/>
          <w:sz w:val="20"/>
          <w:szCs w:val="20"/>
        </w:rPr>
        <w:t xml:space="preserve">. </w:t>
      </w:r>
    </w:p>
    <w:p w14:paraId="411282A6"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Zamawiający ocenia czy udostępniane Wykonawcy przez podmioty udostępniające zasoby zdolności techniczne lub zawodowe, pozwalają na wykazanie przez Wykonawcę spełniania </w:t>
      </w:r>
      <w:r>
        <w:rPr>
          <w:rFonts w:ascii="Arial" w:hAnsi="Arial" w:cs="Arial"/>
          <w:sz w:val="20"/>
          <w:szCs w:val="20"/>
        </w:rPr>
        <w:lastRenderedPageBreak/>
        <w:t xml:space="preserve">warunków udziału w postępowaniu, a także bada, czy nie zachodzą wobec tego podmiotu podstawy wykluczenia, które zostały przewidziane względem Wykonawcy. </w:t>
      </w:r>
    </w:p>
    <w:p w14:paraId="7E2AFBB5"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 </w:t>
      </w:r>
    </w:p>
    <w:p w14:paraId="5207540D"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E3055F4"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 </w:t>
      </w:r>
    </w:p>
    <w:p w14:paraId="1F5E6CAD" w14:textId="77777777" w:rsidR="008D1951" w:rsidRDefault="008D1951">
      <w:pPr>
        <w:pStyle w:val="Tekstpodstawowy3"/>
        <w:spacing w:line="360" w:lineRule="auto"/>
        <w:ind w:left="792"/>
        <w:jc w:val="both"/>
        <w:rPr>
          <w:rFonts w:ascii="Arial" w:hAnsi="Arial" w:cs="Arial"/>
          <w:b/>
          <w:bCs/>
          <w:sz w:val="20"/>
          <w:szCs w:val="20"/>
        </w:rPr>
      </w:pPr>
    </w:p>
    <w:p w14:paraId="047BE638" w14:textId="77777777" w:rsidR="008D1951" w:rsidRDefault="007E670F">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 xml:space="preserve"> Przedmiotowe środki dowodowe</w:t>
      </w:r>
    </w:p>
    <w:p w14:paraId="203B9CC1" w14:textId="77777777" w:rsidR="008D1951" w:rsidRDefault="007E670F">
      <w:pPr>
        <w:pStyle w:val="Tekstpodstawowy3"/>
        <w:numPr>
          <w:ilvl w:val="1"/>
          <w:numId w:val="1"/>
        </w:numPr>
        <w:spacing w:line="360" w:lineRule="auto"/>
        <w:ind w:left="993" w:hanging="633"/>
        <w:jc w:val="both"/>
        <w:rPr>
          <w:rFonts w:ascii="Arial" w:hAnsi="Arial" w:cs="Arial"/>
          <w:b/>
          <w:bCs/>
          <w:sz w:val="20"/>
          <w:szCs w:val="20"/>
        </w:rPr>
      </w:pPr>
      <w:r>
        <w:rPr>
          <w:rFonts w:ascii="Arial" w:hAnsi="Arial" w:cs="Arial"/>
          <w:sz w:val="20"/>
          <w:szCs w:val="20"/>
        </w:rPr>
        <w:t xml:space="preserve">Zamawiający nie wymaga złożenia przez Wykonawcę przedmiotowych środków dowodowych. </w:t>
      </w:r>
    </w:p>
    <w:p w14:paraId="29F96A9C" w14:textId="77777777" w:rsidR="008D1951" w:rsidRDefault="008D1951">
      <w:pPr>
        <w:pStyle w:val="Tekstpodstawowy3"/>
        <w:spacing w:line="360" w:lineRule="auto"/>
        <w:ind w:left="360"/>
        <w:jc w:val="both"/>
        <w:rPr>
          <w:rFonts w:ascii="Arial" w:hAnsi="Arial" w:cs="Arial"/>
          <w:b/>
          <w:bCs/>
          <w:sz w:val="20"/>
          <w:szCs w:val="20"/>
        </w:rPr>
      </w:pPr>
    </w:p>
    <w:p w14:paraId="607BBBFC" w14:textId="77777777" w:rsidR="008D1951" w:rsidRDefault="007E670F">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Informacja dla Wykonawców wspólnie ubiegających się o udzielenie zamówienia (spółki cywilne/konsorcja)</w:t>
      </w:r>
      <w:r>
        <w:rPr>
          <w:rFonts w:ascii="Arial" w:hAnsi="Arial" w:cs="Arial"/>
          <w:sz w:val="20"/>
          <w:szCs w:val="20"/>
        </w:rPr>
        <w:t xml:space="preserve"> </w:t>
      </w:r>
    </w:p>
    <w:p w14:paraId="05E7A02C"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1F8617F"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W przypadku Wykonawców wspólnie ubiegających się o udzielenie zamówienia, oświadczenie o braku podstaw do wykluczenia i spełnianiu warunków (jeżeli dotyczy) składa każdy z wykonawców. Oświadczenia te potwierdzają brak podstaw wykluczenia oraz spełnianie warunków udziału w zakresie, w jakim każdy z wykonawców wykazuje spełnianie warunków udziału w postępowaniu. </w:t>
      </w:r>
    </w:p>
    <w:p w14:paraId="50C110BD"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Wykonawcy wspólnie ubiegający się o udzielenie zamówienia dołączają do oferty oświadczenie, z którego wynika, którą część zamówienia wykonają poszczególni Wykonawcy. </w:t>
      </w:r>
    </w:p>
    <w:p w14:paraId="19AC0711"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bookmarkStart w:id="4" w:name="_Hlk87348675"/>
      <w:r>
        <w:rPr>
          <w:rFonts w:ascii="Arial" w:hAnsi="Arial" w:cs="Arial"/>
          <w:sz w:val="20"/>
          <w:szCs w:val="20"/>
        </w:rPr>
        <w:t>Oświadczenia i dokumenty potwierdzające brak podstaw do wykluczenia z postępowania składa każdy z Wykonawców wspólnie ubiegających się o zamówienie.</w:t>
      </w:r>
      <w:bookmarkStart w:id="5" w:name="_Hlk87350437"/>
      <w:bookmarkEnd w:id="4"/>
      <w:bookmarkEnd w:id="5"/>
    </w:p>
    <w:p w14:paraId="7797D9EF" w14:textId="77777777" w:rsidR="008D1951" w:rsidRDefault="008D1951">
      <w:pPr>
        <w:pStyle w:val="Tekstpodstawowy3"/>
        <w:spacing w:line="360" w:lineRule="auto"/>
        <w:ind w:left="284"/>
        <w:jc w:val="both"/>
        <w:rPr>
          <w:rFonts w:ascii="Arial" w:hAnsi="Arial" w:cs="Arial"/>
          <w:b/>
          <w:bCs/>
          <w:sz w:val="20"/>
          <w:szCs w:val="20"/>
        </w:rPr>
      </w:pPr>
    </w:p>
    <w:p w14:paraId="17909FF6" w14:textId="77777777" w:rsidR="008D1951" w:rsidRDefault="007E670F">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lastRenderedPageBreak/>
        <w:t xml:space="preserve">Sposób komunikacji oraz wyjaśnienia treści </w:t>
      </w:r>
      <w:proofErr w:type="spellStart"/>
      <w:r>
        <w:rPr>
          <w:rFonts w:ascii="Arial" w:hAnsi="Arial" w:cs="Arial"/>
          <w:b/>
          <w:bCs/>
          <w:sz w:val="20"/>
          <w:szCs w:val="20"/>
        </w:rPr>
        <w:t>SWZ</w:t>
      </w:r>
      <w:proofErr w:type="spellEnd"/>
      <w:r>
        <w:rPr>
          <w:rFonts w:ascii="Arial" w:hAnsi="Arial" w:cs="Arial"/>
          <w:b/>
          <w:bCs/>
          <w:sz w:val="20"/>
          <w:szCs w:val="20"/>
        </w:rPr>
        <w:t>.</w:t>
      </w:r>
    </w:p>
    <w:p w14:paraId="225556D8"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Postępowanie prowadzone jest w języku polskim.</w:t>
      </w:r>
    </w:p>
    <w:p w14:paraId="3EF151F8" w14:textId="77777777" w:rsidR="008D1951" w:rsidRDefault="007E670F">
      <w:pPr>
        <w:pStyle w:val="Tekstpodstawowy3"/>
        <w:numPr>
          <w:ilvl w:val="1"/>
          <w:numId w:val="1"/>
        </w:numPr>
        <w:spacing w:line="360" w:lineRule="auto"/>
        <w:ind w:hanging="508"/>
        <w:jc w:val="both"/>
      </w:pPr>
      <w:r>
        <w:rPr>
          <w:rFonts w:ascii="Arial" w:hAnsi="Arial" w:cs="Arial"/>
          <w:sz w:val="20"/>
          <w:szCs w:val="20"/>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Pr>
          <w:rFonts w:ascii="Arial" w:hAnsi="Arial" w:cs="Arial"/>
          <w:sz w:val="20"/>
          <w:szCs w:val="20"/>
        </w:rPr>
        <w:t>Pzp</w:t>
      </w:r>
      <w:proofErr w:type="spellEnd"/>
      <w:r>
        <w:rPr>
          <w:rFonts w:ascii="Arial" w:hAnsi="Arial" w:cs="Arial"/>
          <w:sz w:val="20"/>
          <w:szCs w:val="20"/>
        </w:rPr>
        <w:t>, odbywa się przy użyciu środków komunikacji elektronicznej, zdefiniowanych w ustawie z dnia 18 lipca 2002 r.                    o świadczeniu usług drogą elektroniczną, za pośrednictwem Systemu pod adresem:</w:t>
      </w:r>
      <w:r>
        <w:rPr>
          <w:rFonts w:ascii="Arial" w:hAnsi="Arial" w:cs="Arial"/>
          <w:sz w:val="20"/>
          <w:szCs w:val="20"/>
          <w:highlight w:val="yellow"/>
        </w:rPr>
        <w:t xml:space="preserve"> </w:t>
      </w:r>
      <w:hyperlink r:id="rId11">
        <w:r>
          <w:rPr>
            <w:rStyle w:val="czeinternetowe"/>
            <w:rFonts w:ascii="Arial" w:hAnsi="Arial" w:cs="Arial"/>
            <w:sz w:val="20"/>
            <w:szCs w:val="20"/>
          </w:rPr>
          <w:t>https://portal.smartpzp.pl/jednostki_uml</w:t>
        </w:r>
      </w:hyperlink>
    </w:p>
    <w:p w14:paraId="4AE26518"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Ofertę, oświadczenia, o których mowa w art. 125 ust. 1 Ustawy, podmiotowe środki dowodowe, pełnomocnictwa, zobowiązanie podmiotu udostępniającego zasoby sporządza się w postaci elektronicznej, w ogólnie dostępnych formatach danych, w szczególności w formatach .txt, .rtf, .pdf, .</w:t>
      </w:r>
      <w:proofErr w:type="spellStart"/>
      <w:r>
        <w:rPr>
          <w:rFonts w:ascii="Arial" w:hAnsi="Arial" w:cs="Arial"/>
          <w:sz w:val="20"/>
          <w:szCs w:val="20"/>
        </w:rPr>
        <w:t>doc</w:t>
      </w:r>
      <w:proofErr w:type="spellEnd"/>
      <w:r>
        <w:rPr>
          <w:rFonts w:ascii="Arial" w:hAnsi="Arial" w:cs="Arial"/>
          <w:sz w:val="20"/>
          <w:szCs w:val="20"/>
        </w:rPr>
        <w:t>, .</w:t>
      </w:r>
      <w:proofErr w:type="spellStart"/>
      <w:r>
        <w:rPr>
          <w:rFonts w:ascii="Arial" w:hAnsi="Arial" w:cs="Arial"/>
          <w:sz w:val="20"/>
          <w:szCs w:val="20"/>
        </w:rPr>
        <w:t>docx</w:t>
      </w:r>
      <w:proofErr w:type="spellEnd"/>
      <w:r>
        <w:rPr>
          <w:rFonts w:ascii="Arial" w:hAnsi="Arial" w:cs="Arial"/>
          <w:sz w:val="20"/>
          <w:szCs w:val="20"/>
        </w:rPr>
        <w:t>, .</w:t>
      </w:r>
      <w:proofErr w:type="spellStart"/>
      <w:r>
        <w:rPr>
          <w:rFonts w:ascii="Arial" w:hAnsi="Arial" w:cs="Arial"/>
          <w:sz w:val="20"/>
          <w:szCs w:val="20"/>
        </w:rPr>
        <w:t>odt</w:t>
      </w:r>
      <w:proofErr w:type="spellEnd"/>
      <w:r>
        <w:rPr>
          <w:rFonts w:ascii="Arial" w:hAnsi="Arial" w:cs="Arial"/>
          <w:sz w:val="20"/>
          <w:szCs w:val="20"/>
        </w:rPr>
        <w:t xml:space="preserve"> . Zamawiający dopuszcza inne formaty, jeżeli będzie posiadał narzędzia do ich odczytania, ryzyko braku narzędzi i nie odczytania dokumentów obciąża Wykonawcę. Zaleca się przesyłanie dokumentów w formacie pdf. </w:t>
      </w:r>
    </w:p>
    <w:p w14:paraId="6A4D26ED"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Przeglądanie i pobieranie publicznej treści dokumentacji postępowania nie wymaga posiadania konta w Systemie, ani logowania do Systemu. </w:t>
      </w:r>
    </w:p>
    <w:p w14:paraId="2CDB50CE"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Za pośrednictwem posiadanego w Systemie konta Użytkownika Zewnętrznego, tj. użytkownika Wykonawcy odbywa się komunikacja Wykonawcy z Zamawiającym w postępowaniu, w szczególności: składanie ofert, przekazywanie dokumentów, oświadczeń, informacji, pytań, wniosków w ramach postępowania. Treść zapytań, bez ujawniania źródła zapytania, wraz z wyjaśnieniami Zamawiający udostępni na Platformie w zakładce „Dokumentacja postępowania”. Zadawanie pytań przez Wykonawców odbywa się w zakładce „Pytania do postępowania”.</w:t>
      </w:r>
    </w:p>
    <w:p w14:paraId="74B7A83A"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Po otwarciu ofert, komunikacja między Zamawiającym a Wykonawcami, w tym wszelkie oświadczenia, wnioski, zawiadomienia oraz informacje, przekazywane są elektronicznie za pośrednictwem Systemu, w zakładce „Korespondencja”, która dla Wykonawcy jest widoczna w zakładce „Oferty”, po zaznaczeniu numeru złożonej oferty. </w:t>
      </w:r>
    </w:p>
    <w:p w14:paraId="44BDBE85"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Do pełnego i prawidłowego korzystania z Systemu przez Użytkowników Zewnętrznych, koniecznie jest posiadanie przez co najmniej jednego uprawnionego Użytkownika Zewnętrznego Wykonawcy kwalifikowanego podpisu elektronicznego lub podpisu zaufanego lub podpisu osobistego, służącego do autentykacji i podpisu. </w:t>
      </w:r>
    </w:p>
    <w:p w14:paraId="3E42BB20"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Korzystanie z Systemu możliwe jest pod warunkiem spełnienia przez sprzęt, z którego korzystają użytkownicy Wykonawcy następujących minimalnych wymagań technicznych i specyfiki połączenia:</w:t>
      </w:r>
      <w:r>
        <w:rPr>
          <w:rFonts w:ascii="Arial" w:hAnsi="Arial" w:cs="Arial"/>
          <w:b/>
          <w:bCs/>
          <w:sz w:val="20"/>
          <w:szCs w:val="20"/>
        </w:rPr>
        <w:t xml:space="preserve"> </w:t>
      </w:r>
      <w:r>
        <w:rPr>
          <w:rFonts w:ascii="Arial" w:hAnsi="Arial" w:cs="Arial"/>
          <w:sz w:val="20"/>
          <w:szCs w:val="20"/>
        </w:rPr>
        <w:t xml:space="preserve">posiadanie komputera klasy PC lub MAC, o następującej konfiguracji: pamięć min. 3 GB RAM, procesor 1500 MHz lub lepszy, jeden z systemów operacyjnych – Linux </w:t>
      </w:r>
      <w:proofErr w:type="spellStart"/>
      <w:r>
        <w:rPr>
          <w:rFonts w:ascii="Arial" w:hAnsi="Arial" w:cs="Arial"/>
          <w:sz w:val="20"/>
          <w:szCs w:val="20"/>
        </w:rPr>
        <w:t>Kernel</w:t>
      </w:r>
      <w:proofErr w:type="spellEnd"/>
      <w:r>
        <w:rPr>
          <w:rFonts w:ascii="Arial" w:hAnsi="Arial" w:cs="Arial"/>
          <w:sz w:val="20"/>
          <w:szCs w:val="20"/>
        </w:rPr>
        <w:t xml:space="preserve"> 4.0, Windows 7 i </w:t>
      </w:r>
      <w:proofErr w:type="spellStart"/>
      <w:r>
        <w:rPr>
          <w:rFonts w:ascii="Arial" w:hAnsi="Arial" w:cs="Arial"/>
          <w:sz w:val="20"/>
          <w:szCs w:val="20"/>
        </w:rPr>
        <w:t>MacOS</w:t>
      </w:r>
      <w:proofErr w:type="spellEnd"/>
      <w:r>
        <w:rPr>
          <w:rFonts w:ascii="Arial" w:hAnsi="Arial" w:cs="Arial"/>
          <w:sz w:val="20"/>
          <w:szCs w:val="20"/>
        </w:rPr>
        <w:t xml:space="preserve"> 10.12. – lub ich nowsze wersje; przeglądarka </w:t>
      </w:r>
      <w:r>
        <w:rPr>
          <w:rFonts w:ascii="Arial" w:hAnsi="Arial" w:cs="Arial"/>
          <w:sz w:val="20"/>
          <w:szCs w:val="20"/>
        </w:rPr>
        <w:lastRenderedPageBreak/>
        <w:t xml:space="preserve">internetowa Mozilla </w:t>
      </w:r>
      <w:proofErr w:type="spellStart"/>
      <w:r>
        <w:rPr>
          <w:rFonts w:ascii="Arial" w:hAnsi="Arial" w:cs="Arial"/>
          <w:sz w:val="20"/>
          <w:szCs w:val="20"/>
        </w:rPr>
        <w:t>Firefox</w:t>
      </w:r>
      <w:proofErr w:type="spellEnd"/>
      <w:r>
        <w:rPr>
          <w:rFonts w:ascii="Arial" w:hAnsi="Arial" w:cs="Arial"/>
          <w:sz w:val="20"/>
          <w:szCs w:val="20"/>
        </w:rPr>
        <w:t xml:space="preserve"> </w:t>
      </w:r>
      <w:proofErr w:type="spellStart"/>
      <w:r>
        <w:rPr>
          <w:rFonts w:ascii="Arial" w:hAnsi="Arial" w:cs="Arial"/>
          <w:sz w:val="20"/>
          <w:szCs w:val="20"/>
        </w:rPr>
        <w:t>ver</w:t>
      </w:r>
      <w:proofErr w:type="spellEnd"/>
      <w:r>
        <w:rPr>
          <w:rFonts w:ascii="Arial" w:hAnsi="Arial" w:cs="Arial"/>
          <w:sz w:val="20"/>
          <w:szCs w:val="20"/>
        </w:rPr>
        <w:t xml:space="preserve">. 65 i późniejsze, Google Chrome </w:t>
      </w:r>
      <w:proofErr w:type="spellStart"/>
      <w:r>
        <w:rPr>
          <w:rFonts w:ascii="Arial" w:hAnsi="Arial" w:cs="Arial"/>
          <w:sz w:val="20"/>
          <w:szCs w:val="20"/>
        </w:rPr>
        <w:t>ver</w:t>
      </w:r>
      <w:proofErr w:type="spellEnd"/>
      <w:r>
        <w:rPr>
          <w:rFonts w:ascii="Arial" w:hAnsi="Arial" w:cs="Arial"/>
          <w:sz w:val="20"/>
          <w:szCs w:val="20"/>
        </w:rPr>
        <w:t xml:space="preserve">. 66 i późniejsze, Opera </w:t>
      </w:r>
      <w:proofErr w:type="spellStart"/>
      <w:r>
        <w:rPr>
          <w:rFonts w:ascii="Arial" w:hAnsi="Arial" w:cs="Arial"/>
          <w:sz w:val="20"/>
          <w:szCs w:val="20"/>
        </w:rPr>
        <w:t>ver</w:t>
      </w:r>
      <w:proofErr w:type="spellEnd"/>
      <w:r>
        <w:rPr>
          <w:rFonts w:ascii="Arial" w:hAnsi="Arial" w:cs="Arial"/>
          <w:sz w:val="20"/>
          <w:szCs w:val="20"/>
        </w:rPr>
        <w:t xml:space="preserve">. 58 i późniejsze, Microsoft Edge </w:t>
      </w:r>
      <w:proofErr w:type="spellStart"/>
      <w:r>
        <w:rPr>
          <w:rFonts w:ascii="Arial" w:hAnsi="Arial" w:cs="Arial"/>
          <w:sz w:val="20"/>
          <w:szCs w:val="20"/>
        </w:rPr>
        <w:t>ver</w:t>
      </w:r>
      <w:proofErr w:type="spellEnd"/>
      <w:r>
        <w:rPr>
          <w:rFonts w:ascii="Arial" w:hAnsi="Arial" w:cs="Arial"/>
          <w:sz w:val="20"/>
          <w:szCs w:val="20"/>
        </w:rPr>
        <w:t xml:space="preserve">. 18 i późniejsze, Internet Explorer 11. </w:t>
      </w:r>
    </w:p>
    <w:p w14:paraId="2111870E" w14:textId="0B9AAE35"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Wymagania techniczne i organizacyjne wysyłania i odbierania dokumentów elektronicznych i informacji przekazywanych przy ich użyciu, zostały opisane w Regulaminie korzystana z usług Systemu (Regulamin Portalu e-Usług), dostępnym z poziomu modułu e-le</w:t>
      </w:r>
      <w:r w:rsidR="000351BA">
        <w:rPr>
          <w:rFonts w:ascii="Arial" w:hAnsi="Arial" w:cs="Arial"/>
          <w:sz w:val="20"/>
          <w:szCs w:val="20"/>
        </w:rPr>
        <w:t>a</w:t>
      </w:r>
      <w:r>
        <w:rPr>
          <w:rFonts w:ascii="Arial" w:hAnsi="Arial" w:cs="Arial"/>
          <w:sz w:val="20"/>
          <w:szCs w:val="20"/>
        </w:rPr>
        <w:t xml:space="preserve">rning dla wszystkich użytkowników Systemu oraz podczas rejestracji konta Wykonawcy dla Wykonawców. </w:t>
      </w:r>
    </w:p>
    <w:p w14:paraId="3876E20D"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 xml:space="preserve">Użycie przez Wykonawcę do kontaktu z Zamawiającym środków komunikacji elektronicznej zapewnionych w Systemie jest uzależnione od uprzedniej akceptacji przez Wykonawcę Regulaminu korzystania z usług Systemu na witrynie internetowej przy zakładaniu profilu Wykonawcy. </w:t>
      </w:r>
    </w:p>
    <w:p w14:paraId="43CAEEE1"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 xml:space="preserve">Korzystanie z Systemu przez Wykonawcę jest bezpłatne. </w:t>
      </w:r>
    </w:p>
    <w:p w14:paraId="5B3B05A1"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 xml:space="preserve">Użytkownikom Zewnętrznym Wykonawcy przysługuje prawo korzystania z asysty, obejmujące wsparcie techniczne w kwestiach dotyczących korzystania z Systemu, polegające na doradztwie telefonicznym i e-mailowym na zasadach określonych w Regulaminie korzystania z usług Systemu. </w:t>
      </w:r>
    </w:p>
    <w:p w14:paraId="0253CDCE"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 xml:space="preserve">Maksymalny rozmiar pojedynczych plików przesyłanych za pośrednictwem Systemu wynosi 100 MB. Za pośrednictwem Systemu można przesłać wiele pojedynczych plików lub plik skompresowany do archiwum (ZIP), zawierający wiele pojedynczych plików. </w:t>
      </w:r>
    </w:p>
    <w:p w14:paraId="640B02EB"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 xml:space="preserve">Za datę przekazania i odbioru danych, przyjmuje się datę zapisania pliku na serwerze Systemu. Aktualna data i godzina, zsynchronizowane z Głównym Urzędem Miar, wyświetlane są w prawym górnym rogu Systemu </w:t>
      </w:r>
    </w:p>
    <w:p w14:paraId="157BDC39"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 xml:space="preserve">Oferta złożona przez Wykonawcę w Systemie, nie jest widoczna dla Zamawiającego, ponieważ widnieje w Systemie jako zaszyfrowana. Możliwość otwarcia oferty dostępna jest dopiero po odszyfrowaniu przez Zamawiającego po upływie terminu składania ofert. </w:t>
      </w:r>
    </w:p>
    <w:p w14:paraId="4BBC41EF"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 xml:space="preserve">W korespondencji związanej z niniejszym postępowaniem, Wykonawcy powinni posługiwać się numerem referencyjnym postępowania: </w:t>
      </w:r>
      <w:proofErr w:type="spellStart"/>
      <w:r>
        <w:rPr>
          <w:rFonts w:ascii="Arial" w:hAnsi="Arial" w:cs="Arial"/>
          <w:sz w:val="20"/>
          <w:szCs w:val="20"/>
        </w:rPr>
        <w:t>TP</w:t>
      </w:r>
      <w:proofErr w:type="spellEnd"/>
      <w:r>
        <w:rPr>
          <w:rFonts w:ascii="Arial" w:hAnsi="Arial" w:cs="Arial"/>
          <w:sz w:val="20"/>
          <w:szCs w:val="20"/>
        </w:rPr>
        <w:t>/01/2022.</w:t>
      </w:r>
    </w:p>
    <w:p w14:paraId="103A55C1"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Pracownikiem uprawnionym do kontaktów z Wykonawcami jest:: Anna Frąckowiak, tel.:          (42) 652-24-25 wew. 5, e-mail: dpsrojna@dpsrojna.pl (od poniedziałku do piątku, w godz. 8:00 -16:00).</w:t>
      </w:r>
    </w:p>
    <w:p w14:paraId="28F87E1E" w14:textId="77777777" w:rsidR="008D1951" w:rsidRDefault="007E670F">
      <w:pPr>
        <w:pStyle w:val="Tekstpodstawowy3"/>
        <w:numPr>
          <w:ilvl w:val="1"/>
          <w:numId w:val="1"/>
        </w:numPr>
        <w:spacing w:line="360" w:lineRule="auto"/>
        <w:ind w:hanging="650"/>
        <w:jc w:val="both"/>
        <w:rPr>
          <w:rFonts w:ascii="Arial" w:hAnsi="Arial" w:cs="Arial"/>
          <w:b/>
          <w:bCs/>
          <w:sz w:val="20"/>
          <w:szCs w:val="20"/>
        </w:rPr>
      </w:pPr>
      <w:r>
        <w:rPr>
          <w:rFonts w:ascii="Arial" w:hAnsi="Arial" w:cs="Arial"/>
          <w:sz w:val="20"/>
          <w:szCs w:val="20"/>
        </w:rPr>
        <w:t xml:space="preserve">Wykonawca może zwrócić się do Zamawiającego z wnioskiem o wyjaśnienie treści </w:t>
      </w:r>
      <w:proofErr w:type="spellStart"/>
      <w:r>
        <w:rPr>
          <w:rFonts w:ascii="Arial" w:hAnsi="Arial" w:cs="Arial"/>
          <w:sz w:val="20"/>
          <w:szCs w:val="20"/>
        </w:rPr>
        <w:t>SWZ</w:t>
      </w:r>
      <w:proofErr w:type="spellEnd"/>
      <w:r>
        <w:rPr>
          <w:rFonts w:ascii="Arial" w:hAnsi="Arial" w:cs="Arial"/>
          <w:sz w:val="20"/>
          <w:szCs w:val="20"/>
        </w:rPr>
        <w:t xml:space="preserve">. </w:t>
      </w:r>
    </w:p>
    <w:p w14:paraId="600B16CB" w14:textId="77777777" w:rsidR="008D1951" w:rsidRDefault="007E670F">
      <w:pPr>
        <w:pStyle w:val="Tekstpodstawowy3"/>
        <w:numPr>
          <w:ilvl w:val="1"/>
          <w:numId w:val="1"/>
        </w:numPr>
        <w:spacing w:line="360" w:lineRule="auto"/>
        <w:ind w:hanging="650"/>
        <w:jc w:val="both"/>
        <w:rPr>
          <w:rFonts w:ascii="Arial" w:hAnsi="Arial" w:cs="Arial"/>
          <w:b/>
          <w:bCs/>
          <w:sz w:val="20"/>
          <w:szCs w:val="20"/>
        </w:rPr>
      </w:pPr>
      <w:r>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w:t>
      </w:r>
      <w:proofErr w:type="spellStart"/>
      <w:r>
        <w:rPr>
          <w:rFonts w:ascii="Arial" w:hAnsi="Arial" w:cs="Arial"/>
          <w:sz w:val="20"/>
          <w:szCs w:val="20"/>
        </w:rPr>
        <w:t>SWZ</w:t>
      </w:r>
      <w:proofErr w:type="spellEnd"/>
      <w:r>
        <w:rPr>
          <w:rFonts w:ascii="Arial" w:hAnsi="Arial" w:cs="Arial"/>
          <w:sz w:val="20"/>
          <w:szCs w:val="20"/>
        </w:rPr>
        <w:t xml:space="preserve"> wpłynął do Zamawiającego nie później niż na 4 dni przed upływem terminu składania ofert. </w:t>
      </w:r>
    </w:p>
    <w:p w14:paraId="6B1C5FDB" w14:textId="627912BD" w:rsidR="008D1951" w:rsidRPr="001133BC" w:rsidRDefault="007E670F" w:rsidP="001133BC">
      <w:pPr>
        <w:pStyle w:val="Tekstpodstawowy3"/>
        <w:numPr>
          <w:ilvl w:val="1"/>
          <w:numId w:val="1"/>
        </w:numPr>
        <w:spacing w:line="360" w:lineRule="auto"/>
        <w:ind w:hanging="650"/>
        <w:jc w:val="both"/>
        <w:rPr>
          <w:rFonts w:ascii="Arial" w:hAnsi="Arial" w:cs="Arial"/>
          <w:b/>
          <w:bCs/>
          <w:sz w:val="20"/>
          <w:szCs w:val="20"/>
        </w:rPr>
      </w:pPr>
      <w:r>
        <w:rPr>
          <w:rFonts w:ascii="Arial" w:hAnsi="Arial" w:cs="Arial"/>
          <w:sz w:val="20"/>
          <w:szCs w:val="20"/>
        </w:rPr>
        <w:t xml:space="preserve">Zaleca się, aby Wykonawca wnioskujący o wyjaśnienie zapisów </w:t>
      </w:r>
      <w:proofErr w:type="spellStart"/>
      <w:r>
        <w:rPr>
          <w:rFonts w:ascii="Arial" w:hAnsi="Arial" w:cs="Arial"/>
          <w:sz w:val="20"/>
          <w:szCs w:val="20"/>
        </w:rPr>
        <w:t>SWZ</w:t>
      </w:r>
      <w:proofErr w:type="spellEnd"/>
      <w:r>
        <w:rPr>
          <w:rFonts w:ascii="Arial" w:hAnsi="Arial" w:cs="Arial"/>
          <w:sz w:val="20"/>
          <w:szCs w:val="20"/>
        </w:rPr>
        <w:t xml:space="preserve"> przesłał pytania w formie elektronicznej w wersji edytowalnej (</w:t>
      </w:r>
      <w:proofErr w:type="spellStart"/>
      <w:r>
        <w:rPr>
          <w:rFonts w:ascii="Arial" w:hAnsi="Arial" w:cs="Arial"/>
          <w:sz w:val="20"/>
          <w:szCs w:val="20"/>
        </w:rPr>
        <w:t>word</w:t>
      </w:r>
      <w:proofErr w:type="spellEnd"/>
      <w:r>
        <w:rPr>
          <w:rFonts w:ascii="Arial" w:hAnsi="Arial" w:cs="Arial"/>
          <w:sz w:val="20"/>
          <w:szCs w:val="20"/>
        </w:rPr>
        <w:t>).</w:t>
      </w:r>
    </w:p>
    <w:p w14:paraId="3A9647CD" w14:textId="77777777" w:rsidR="008D1951" w:rsidRDefault="007E670F">
      <w:pPr>
        <w:pStyle w:val="Tekstpodstawowy3"/>
        <w:numPr>
          <w:ilvl w:val="0"/>
          <w:numId w:val="1"/>
        </w:numPr>
        <w:spacing w:line="360" w:lineRule="auto"/>
        <w:jc w:val="both"/>
        <w:rPr>
          <w:rFonts w:ascii="Arial" w:hAnsi="Arial" w:cs="Arial"/>
          <w:sz w:val="20"/>
          <w:szCs w:val="20"/>
        </w:rPr>
      </w:pPr>
      <w:r>
        <w:rPr>
          <w:rFonts w:ascii="Arial" w:hAnsi="Arial" w:cs="Arial"/>
          <w:b/>
          <w:bCs/>
          <w:sz w:val="20"/>
          <w:szCs w:val="20"/>
        </w:rPr>
        <w:lastRenderedPageBreak/>
        <w:t>Opis sposobu przygotowania oferty oraz wymagania formalne dotyczące składanych oświadczeń i dokumentów</w:t>
      </w:r>
      <w:r>
        <w:rPr>
          <w:rFonts w:ascii="Arial" w:hAnsi="Arial" w:cs="Arial"/>
          <w:sz w:val="20"/>
          <w:szCs w:val="20"/>
        </w:rPr>
        <w:t xml:space="preserve">. </w:t>
      </w:r>
    </w:p>
    <w:p w14:paraId="324D4509"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Wykonawca może złożyć tylko jedną ofertę.</w:t>
      </w:r>
    </w:p>
    <w:p w14:paraId="595E41A2"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1008DC1D"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Ofertę składa się pod rygorem nieważności w formie elektronicznej lub w postaci elektronicznej opatrzonej podpisem kwalifikowanym, podpisem zaufanym lub podpisem osobistym. </w:t>
      </w:r>
    </w:p>
    <w:p w14:paraId="3EF10C77" w14:textId="520BACEB"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Oferta powinna być sporządzona w języku polskim i być zgodna z treścią </w:t>
      </w:r>
      <w:proofErr w:type="spellStart"/>
      <w:r>
        <w:rPr>
          <w:rFonts w:ascii="Arial" w:hAnsi="Arial" w:cs="Arial"/>
          <w:sz w:val="20"/>
          <w:szCs w:val="20"/>
        </w:rPr>
        <w:t>SWZ</w:t>
      </w:r>
      <w:proofErr w:type="spellEnd"/>
      <w:r>
        <w:rPr>
          <w:rFonts w:ascii="Arial" w:hAnsi="Arial" w:cs="Arial"/>
          <w:sz w:val="20"/>
          <w:szCs w:val="20"/>
        </w:rPr>
        <w:t xml:space="preserve">. Każdy dokument składający się na ofertę powinien być czytelny. </w:t>
      </w:r>
    </w:p>
    <w:p w14:paraId="40781975"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Jeśli oferta zawiera informacje stanowiące tajemnicę przedsiębiorstwa w rozumieniu ustawy z dnia 16.04.1993 r. o zwalczaniu nieuczciwej konkurencji, Wykonawca powinien nie później niż w terminie składania ofert, zastrzec, że nie mogą one być udostępnione oraz wykazać, iż zastrzeżone informacje stanowią tajemnicę przedsiębiorstwa. </w:t>
      </w:r>
    </w:p>
    <w:p w14:paraId="5A756A61"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Podmiotowe środki dowodowe lub inne dokumenty, w tym dokumenty potwierdzające umocowanie do reprezentowania, sporządzone w języku obcym przekazuje się wraz z tłumaczeniem na język polski. </w:t>
      </w:r>
    </w:p>
    <w:p w14:paraId="657EF303"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Wszystkie koszty związane z uczestnictwem w postępowaniu, w szczególności z przygotowaniem i złożeniem oferty ponosi Wykonawca składający ofertę. Zamawiający nie przewiduje zwrotu kosztów udziału w postępowaniu. </w:t>
      </w:r>
    </w:p>
    <w:p w14:paraId="523DA9E2"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W celu złożenia oferty, przedstawiciel Wykonawcy zobowiązany jest założyć w Systemie konto użytkownika, jednocześnie wprowadzając do Systemu swój podmiot, Ten użytkownik będzie pełnić rolę administratora podmiotu Wykonawcy. Rejestracja w Systemie dostępna jest po kliknięciu przycisku „Załóż konto”. Szczegółowa instrukcja dotycząca tworzenia konta Wykonawcy oraz złożenia oferty dostępna jest w Systemie w zakładce e-learning. </w:t>
      </w:r>
    </w:p>
    <w:p w14:paraId="22AB1D3E"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Po zalogowaniu się i przejściu do konkretnego postępowania Wykonawca składa ofertę w zakładce „Oferty”, gdzie po kliknięciu przycisku „Złóż ofertę” można wypełnić szczegóły oferty oraz załączyć załączniki opatrzone kwalifikowanym podpisem elektronicznym lub podpisem zaufanym lub podpisem osobistym. Szczegółowa instrukcja składania oferty znajduje się w Systemie w zakładce e-learning. System weryfikuje załączane pliki pod względem antywirusowym i w razie wykrycia złośliwego oprogramowania uniemożliwi wprowadzenie do Systemu takiego pliku, jednocześnie informując o tym Wykonawcę. </w:t>
      </w:r>
    </w:p>
    <w:p w14:paraId="198D9AB5"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 xml:space="preserve">Zamawiający wymaga, aby Wykonawca złożył ofertę na formularzu ofertowym sporządzonym przez Zamawiającego, zgodnie ze wzorem stanowiącym  Załącznik nr 2 do </w:t>
      </w:r>
      <w:proofErr w:type="spellStart"/>
      <w:r>
        <w:rPr>
          <w:rFonts w:ascii="Arial" w:hAnsi="Arial" w:cs="Arial"/>
          <w:sz w:val="20"/>
          <w:szCs w:val="20"/>
        </w:rPr>
        <w:t>SWZ</w:t>
      </w:r>
      <w:proofErr w:type="spellEnd"/>
    </w:p>
    <w:p w14:paraId="6874DAA8"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lastRenderedPageBreak/>
        <w:t xml:space="preserve">Wykonawca załączając plik oznacza, czy jest on jawny oraz czy zawiera dane osobowe. W przypadku oznaczenia pliku jako niejawny, Wykonawca zobowiązany jest dołączyć dokument z uzasadnieniem objęcia pliku tajemnicą przedsiębiorstwa. </w:t>
      </w:r>
    </w:p>
    <w:p w14:paraId="65F5551E"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Zakończenie składania oferty następuje poprzez użycie przycisku „Podpisz”. W oknie podsumowania Wykonawca otrzyma plik „podsumowanie wprowadzonych danych”, który może zapisać lub wydrukować (zalecane”, a następnie wysyła ofertę zatwierdzając czynność złożeniem elektronicznego podpisu kwalifikowanego lub podpisu zaufanego lub podpisu osobistego przez uprawnioną osobę. Po zakończeniu czynności wysłania oferty, zalogowany Wykonawca będzie miał możliwość pobrania potwierdzenia wysłania oferty, zawierającej numer oferty (przyznawany losowo). Potwierdzenie nie zawiera danych wrażliwych, które Wykonawca wprowadza w zakładce „Szczegóły oferty”.</w:t>
      </w:r>
    </w:p>
    <w:p w14:paraId="0FCF43EE"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 xml:space="preserve">Przed upływem terminu składania ofert Wykonawca może wprowadzić zmiany do złożonej oferty lub wycofać ofertę. Zmiana oferty odbywa się poprzez wycofanie oraz złożenie nowej oferty – z uwagi na zaszyfrowanie plików oferty brak jest możliwości edycji złożonej oferty. W tym celu Wykonawca loguje się do Systemu, wyszukuje i wybiera dane postępowanie, a następnie po przejściu do zakładki „Oferta”, wycofuje ją przy pomocy przycisku „Wycofaj ofertę”. </w:t>
      </w:r>
    </w:p>
    <w:p w14:paraId="1D6DC7BF"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Na ofertę składają się następujące dokumenty:</w:t>
      </w:r>
    </w:p>
    <w:p w14:paraId="1794AC67" w14:textId="77777777" w:rsidR="008D1951" w:rsidRDefault="007E670F">
      <w:pPr>
        <w:pStyle w:val="Tekstpodstawowy3"/>
        <w:numPr>
          <w:ilvl w:val="2"/>
          <w:numId w:val="1"/>
        </w:numPr>
        <w:spacing w:line="360" w:lineRule="auto"/>
        <w:ind w:left="1560" w:hanging="840"/>
        <w:jc w:val="both"/>
        <w:rPr>
          <w:rFonts w:ascii="Arial" w:hAnsi="Arial" w:cs="Arial"/>
          <w:sz w:val="20"/>
          <w:szCs w:val="20"/>
        </w:rPr>
      </w:pPr>
      <w:r>
        <w:rPr>
          <w:rFonts w:ascii="Arial" w:hAnsi="Arial" w:cs="Arial"/>
          <w:sz w:val="20"/>
          <w:szCs w:val="20"/>
        </w:rPr>
        <w:t xml:space="preserve">formularz ofertowy przygotowany wg wzoru – Załącznik nr 2 do </w:t>
      </w:r>
      <w:proofErr w:type="spellStart"/>
      <w:r>
        <w:rPr>
          <w:rFonts w:ascii="Arial" w:hAnsi="Arial" w:cs="Arial"/>
          <w:sz w:val="20"/>
          <w:szCs w:val="20"/>
        </w:rPr>
        <w:t>SWZ</w:t>
      </w:r>
      <w:proofErr w:type="spellEnd"/>
      <w:r>
        <w:rPr>
          <w:rFonts w:ascii="Arial" w:hAnsi="Arial" w:cs="Arial"/>
          <w:sz w:val="20"/>
          <w:szCs w:val="20"/>
        </w:rPr>
        <w:t xml:space="preserve"> (podpisany kwalifikowanym podpisem elektronicznym lub podpisem zaufanym lub podpisem osobistym)</w:t>
      </w:r>
    </w:p>
    <w:p w14:paraId="3DA69FDE" w14:textId="55B281FE" w:rsidR="008D1951" w:rsidRDefault="007E670F">
      <w:pPr>
        <w:pStyle w:val="Tekstpodstawowy3"/>
        <w:numPr>
          <w:ilvl w:val="2"/>
          <w:numId w:val="1"/>
        </w:numPr>
        <w:spacing w:line="360" w:lineRule="auto"/>
        <w:ind w:left="1560" w:hanging="840"/>
        <w:jc w:val="both"/>
        <w:rPr>
          <w:rFonts w:ascii="Arial" w:hAnsi="Arial" w:cs="Arial"/>
          <w:sz w:val="20"/>
          <w:szCs w:val="20"/>
        </w:rPr>
      </w:pPr>
      <w:r>
        <w:rPr>
          <w:rFonts w:ascii="Arial" w:hAnsi="Arial" w:cs="Arial"/>
          <w:sz w:val="20"/>
          <w:szCs w:val="20"/>
        </w:rPr>
        <w:t>oświadczenie</w:t>
      </w:r>
      <w:r w:rsidR="003566A3">
        <w:rPr>
          <w:rFonts w:ascii="Arial" w:hAnsi="Arial" w:cs="Arial"/>
          <w:sz w:val="20"/>
          <w:szCs w:val="20"/>
        </w:rPr>
        <w:t xml:space="preserve"> – Załącznik nr 3 do </w:t>
      </w:r>
      <w:proofErr w:type="spellStart"/>
      <w:r w:rsidR="003566A3">
        <w:rPr>
          <w:rFonts w:ascii="Arial" w:hAnsi="Arial" w:cs="Arial"/>
          <w:sz w:val="20"/>
          <w:szCs w:val="20"/>
        </w:rPr>
        <w:t>SWZ</w:t>
      </w:r>
      <w:proofErr w:type="spellEnd"/>
      <w:r w:rsidR="003566A3">
        <w:rPr>
          <w:rFonts w:ascii="Arial" w:hAnsi="Arial" w:cs="Arial"/>
          <w:sz w:val="20"/>
          <w:szCs w:val="20"/>
        </w:rPr>
        <w:t>.</w:t>
      </w:r>
    </w:p>
    <w:p w14:paraId="3C4FE72F" w14:textId="77777777" w:rsidR="008D1951" w:rsidRDefault="008D1951">
      <w:pPr>
        <w:pStyle w:val="Tekstpodstawowy3"/>
        <w:spacing w:line="360" w:lineRule="auto"/>
        <w:ind w:left="792"/>
        <w:jc w:val="both"/>
        <w:rPr>
          <w:rFonts w:ascii="Arial" w:hAnsi="Arial" w:cs="Arial"/>
          <w:sz w:val="20"/>
          <w:szCs w:val="20"/>
        </w:rPr>
      </w:pPr>
    </w:p>
    <w:p w14:paraId="6064C040" w14:textId="77777777" w:rsidR="008D1951" w:rsidRDefault="007E670F">
      <w:pPr>
        <w:pStyle w:val="Tekstpodstawowy3"/>
        <w:numPr>
          <w:ilvl w:val="0"/>
          <w:numId w:val="1"/>
        </w:numPr>
        <w:spacing w:line="360" w:lineRule="auto"/>
        <w:jc w:val="both"/>
        <w:rPr>
          <w:rFonts w:ascii="Arial" w:hAnsi="Arial" w:cs="Arial"/>
          <w:sz w:val="20"/>
          <w:szCs w:val="20"/>
        </w:rPr>
      </w:pPr>
      <w:r>
        <w:rPr>
          <w:rFonts w:ascii="Arial" w:hAnsi="Arial" w:cs="Arial"/>
          <w:b/>
          <w:bCs/>
          <w:sz w:val="20"/>
          <w:szCs w:val="20"/>
        </w:rPr>
        <w:t>Sposób obliczenia ceny oferty.</w:t>
      </w:r>
    </w:p>
    <w:p w14:paraId="143050B6"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Wykonawca podaje cenę za realizację przedmiotu zamówienia zgodnie z zapisami Formularza Ofertowego, stanowiącego Załącznik nr 2 do </w:t>
      </w:r>
      <w:proofErr w:type="spellStart"/>
      <w:r>
        <w:rPr>
          <w:rFonts w:ascii="Arial" w:hAnsi="Arial" w:cs="Arial"/>
          <w:sz w:val="20"/>
          <w:szCs w:val="20"/>
        </w:rPr>
        <w:t>SWZ</w:t>
      </w:r>
      <w:proofErr w:type="spellEnd"/>
      <w:r>
        <w:rPr>
          <w:rFonts w:ascii="Arial" w:hAnsi="Arial" w:cs="Arial"/>
          <w:sz w:val="20"/>
          <w:szCs w:val="20"/>
        </w:rPr>
        <w:t xml:space="preserve">. </w:t>
      </w:r>
    </w:p>
    <w:p w14:paraId="1C951A74"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Załączone do </w:t>
      </w:r>
      <w:proofErr w:type="spellStart"/>
      <w:r>
        <w:rPr>
          <w:rFonts w:ascii="Arial" w:hAnsi="Arial" w:cs="Arial"/>
          <w:sz w:val="20"/>
          <w:szCs w:val="20"/>
        </w:rPr>
        <w:t>SWZ</w:t>
      </w:r>
      <w:proofErr w:type="spellEnd"/>
      <w:r>
        <w:rPr>
          <w:rFonts w:ascii="Arial" w:hAnsi="Arial" w:cs="Arial"/>
          <w:sz w:val="20"/>
          <w:szCs w:val="20"/>
        </w:rPr>
        <w:t xml:space="preserve"> przedmiary robót mają charakter dokumentu pomocniczego, umożliwiającego Wykonawcom wyliczenie ceny za roboty budowlane stanowiące przedmiot zamówienia. Zawarte w przedmiarze robót zestawienia obrazują skalę robót budowlanych i stanowią pomoc w oszacowaniu zamówienia.</w:t>
      </w:r>
      <w:r>
        <w:rPr>
          <w:rFonts w:ascii="Arial" w:hAnsi="Arial" w:cs="Arial"/>
          <w:sz w:val="20"/>
          <w:szCs w:val="20"/>
          <w:highlight w:val="yellow"/>
        </w:rPr>
        <w:t xml:space="preserve"> </w:t>
      </w:r>
    </w:p>
    <w:p w14:paraId="1F24A0CB"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Przyjmuje się, iż Wykonawca dokładnie zapoznał się ze szczegółowym opisem zakresu zamówienia, jaki ma zostać wykonany oraz wytycznymi do jego wykonania. Całość prac winna być wykonana zgodnie z zamierzeniem i przeznaczeniem. </w:t>
      </w:r>
    </w:p>
    <w:p w14:paraId="5B395E9E"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Cena ofertowa brutto musi uwzględniać wszystkie koszty związane z realizacją przedmiotu zamówienia zgodnie z opisem przedmiotu zamówienia oraz istotnymi postanowieniami umowy określonymi w niniejszej </w:t>
      </w:r>
      <w:proofErr w:type="spellStart"/>
      <w:r>
        <w:rPr>
          <w:rFonts w:ascii="Arial" w:hAnsi="Arial" w:cs="Arial"/>
          <w:sz w:val="20"/>
          <w:szCs w:val="20"/>
        </w:rPr>
        <w:t>SWZ</w:t>
      </w:r>
      <w:proofErr w:type="spellEnd"/>
      <w:r>
        <w:rPr>
          <w:rFonts w:ascii="Arial" w:hAnsi="Arial" w:cs="Arial"/>
          <w:sz w:val="20"/>
          <w:szCs w:val="20"/>
        </w:rPr>
        <w:t xml:space="preserve">. </w:t>
      </w:r>
    </w:p>
    <w:p w14:paraId="42EFA931"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lastRenderedPageBreak/>
        <w:t xml:space="preserve">Cena podana na Formularzu Ofertowym jest ceną ostateczną, niepodlegającą negocjacji i wyczerpującą wszelkie należności Wykonawcy wobec Zamawiającego związane z realizacją przedmiotu zamówienia. </w:t>
      </w:r>
    </w:p>
    <w:p w14:paraId="7F3A95D0"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Cena oferty powinna być wyrażona w złotych polskich (PLN) z dokładnością do dwóch miejsc po przecinku. </w:t>
      </w:r>
    </w:p>
    <w:p w14:paraId="059244AD"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Zamawiający nie przewiduje rozliczeń w walucie obcej. </w:t>
      </w:r>
    </w:p>
    <w:p w14:paraId="57615AEA"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 ust. 13.1, Wykonawca ma obowiązek: </w:t>
      </w:r>
    </w:p>
    <w:p w14:paraId="4CE9BA71" w14:textId="77777777" w:rsidR="008D1951" w:rsidRDefault="007E670F">
      <w:pPr>
        <w:pStyle w:val="Tekstpodstawowy3"/>
        <w:numPr>
          <w:ilvl w:val="0"/>
          <w:numId w:val="6"/>
        </w:numPr>
        <w:spacing w:line="360" w:lineRule="auto"/>
        <w:ind w:left="1276" w:hanging="425"/>
        <w:jc w:val="both"/>
        <w:rPr>
          <w:rFonts w:ascii="Arial" w:hAnsi="Arial" w:cs="Arial"/>
          <w:sz w:val="20"/>
          <w:szCs w:val="20"/>
        </w:rPr>
      </w:pPr>
      <w:r>
        <w:rPr>
          <w:rFonts w:ascii="Arial" w:hAnsi="Arial" w:cs="Arial"/>
          <w:sz w:val="20"/>
          <w:szCs w:val="20"/>
        </w:rPr>
        <w:t xml:space="preserve">poinformowania Zamawiającego, że wybór jego oferty będzie prowadził do powstania u zamawiającego obowiązku podatkowego; </w:t>
      </w:r>
    </w:p>
    <w:p w14:paraId="3DA26F6C" w14:textId="77777777" w:rsidR="008D1951" w:rsidRDefault="007E670F">
      <w:pPr>
        <w:pStyle w:val="Tekstpodstawowy3"/>
        <w:numPr>
          <w:ilvl w:val="0"/>
          <w:numId w:val="6"/>
        </w:numPr>
        <w:spacing w:line="360" w:lineRule="auto"/>
        <w:ind w:left="1276" w:hanging="425"/>
        <w:jc w:val="both"/>
        <w:rPr>
          <w:rFonts w:ascii="Arial" w:hAnsi="Arial" w:cs="Arial"/>
          <w:sz w:val="20"/>
          <w:szCs w:val="20"/>
        </w:rPr>
      </w:pPr>
      <w:r>
        <w:rPr>
          <w:rFonts w:ascii="Arial" w:hAnsi="Arial" w:cs="Arial"/>
          <w:sz w:val="20"/>
          <w:szCs w:val="20"/>
        </w:rPr>
        <w:t xml:space="preserve">wskazania nazwy (rodzaju) towaru lub usługi, których dostawa lub świadczenie będą prowadziły do powstania obowiązku podatkowego; </w:t>
      </w:r>
    </w:p>
    <w:p w14:paraId="1B994B11" w14:textId="77777777" w:rsidR="008D1951" w:rsidRDefault="007E670F">
      <w:pPr>
        <w:pStyle w:val="Tekstpodstawowy3"/>
        <w:numPr>
          <w:ilvl w:val="0"/>
          <w:numId w:val="6"/>
        </w:numPr>
        <w:spacing w:line="360" w:lineRule="auto"/>
        <w:ind w:left="1276" w:hanging="425"/>
        <w:jc w:val="both"/>
        <w:rPr>
          <w:rFonts w:ascii="Arial" w:hAnsi="Arial" w:cs="Arial"/>
          <w:sz w:val="20"/>
          <w:szCs w:val="20"/>
        </w:rPr>
      </w:pPr>
      <w:r>
        <w:rPr>
          <w:rFonts w:ascii="Arial" w:hAnsi="Arial" w:cs="Arial"/>
          <w:sz w:val="20"/>
          <w:szCs w:val="20"/>
        </w:rPr>
        <w:t xml:space="preserve">wskazania wartości towaru lub usługi objętego obowiązkiem podatkowym Zamawiającego, bez kwoty podatku; </w:t>
      </w:r>
    </w:p>
    <w:p w14:paraId="62E193EE" w14:textId="77777777" w:rsidR="008D1951" w:rsidRDefault="007E670F">
      <w:pPr>
        <w:pStyle w:val="Tekstpodstawowy3"/>
        <w:numPr>
          <w:ilvl w:val="0"/>
          <w:numId w:val="6"/>
        </w:numPr>
        <w:spacing w:line="360" w:lineRule="auto"/>
        <w:ind w:left="1276" w:hanging="425"/>
        <w:jc w:val="both"/>
        <w:rPr>
          <w:rFonts w:ascii="Arial" w:hAnsi="Arial" w:cs="Arial"/>
          <w:sz w:val="20"/>
          <w:szCs w:val="20"/>
        </w:rPr>
      </w:pPr>
      <w:r>
        <w:rPr>
          <w:rFonts w:ascii="Arial" w:hAnsi="Arial" w:cs="Arial"/>
          <w:sz w:val="20"/>
          <w:szCs w:val="20"/>
        </w:rPr>
        <w:t xml:space="preserve">wskazania stawki podatku od towarów i usług, która zgodnie z wiedzą Wykonawcy, będzie miała zastosowanie. </w:t>
      </w:r>
    </w:p>
    <w:p w14:paraId="02F4F99E"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Sposób zapłaty i rozliczenia za realizację niniejszego zamówienia zostały określone we wzorze umowy, stanowiącym Załącznik nr 8 do </w:t>
      </w:r>
      <w:proofErr w:type="spellStart"/>
      <w:r>
        <w:rPr>
          <w:rFonts w:ascii="Arial" w:hAnsi="Arial" w:cs="Arial"/>
          <w:sz w:val="20"/>
          <w:szCs w:val="20"/>
        </w:rPr>
        <w:t>SWZ</w:t>
      </w:r>
      <w:proofErr w:type="spellEnd"/>
      <w:r>
        <w:rPr>
          <w:rFonts w:ascii="Arial" w:hAnsi="Arial" w:cs="Arial"/>
          <w:sz w:val="20"/>
          <w:szCs w:val="20"/>
        </w:rPr>
        <w:t xml:space="preserve">. </w:t>
      </w:r>
    </w:p>
    <w:p w14:paraId="0B18C1F2" w14:textId="77777777" w:rsidR="008D1951" w:rsidRDefault="008D1951">
      <w:pPr>
        <w:pStyle w:val="Tekstpodstawowy3"/>
        <w:spacing w:line="360" w:lineRule="auto"/>
        <w:ind w:left="851"/>
        <w:jc w:val="both"/>
        <w:rPr>
          <w:rFonts w:ascii="Arial" w:hAnsi="Arial" w:cs="Arial"/>
          <w:sz w:val="20"/>
          <w:szCs w:val="20"/>
        </w:rPr>
      </w:pPr>
    </w:p>
    <w:p w14:paraId="4FD52673" w14:textId="77777777" w:rsidR="008D1951" w:rsidRDefault="007E670F">
      <w:pPr>
        <w:pStyle w:val="pkt1"/>
        <w:numPr>
          <w:ilvl w:val="0"/>
          <w:numId w:val="1"/>
        </w:numPr>
        <w:spacing w:before="0" w:after="0" w:line="360" w:lineRule="auto"/>
        <w:rPr>
          <w:rFonts w:ascii="Arial" w:hAnsi="Arial" w:cs="Arial"/>
          <w:b/>
          <w:bCs/>
          <w:sz w:val="20"/>
          <w:szCs w:val="20"/>
        </w:rPr>
      </w:pPr>
      <w:r>
        <w:rPr>
          <w:rFonts w:ascii="Arial" w:hAnsi="Arial" w:cs="Arial"/>
          <w:b/>
          <w:bCs/>
          <w:sz w:val="20"/>
          <w:szCs w:val="20"/>
        </w:rPr>
        <w:t xml:space="preserve">Wymagania dotyczące wadium. </w:t>
      </w:r>
    </w:p>
    <w:p w14:paraId="3F30E9D4" w14:textId="77777777" w:rsidR="008D1951" w:rsidRDefault="007E670F">
      <w:pPr>
        <w:pStyle w:val="pkt1"/>
        <w:numPr>
          <w:ilvl w:val="1"/>
          <w:numId w:val="1"/>
        </w:numPr>
        <w:spacing w:before="0" w:after="0" w:line="360" w:lineRule="auto"/>
        <w:ind w:left="851" w:hanging="491"/>
        <w:rPr>
          <w:rFonts w:ascii="Arial" w:hAnsi="Arial" w:cs="Arial"/>
          <w:bCs/>
          <w:sz w:val="20"/>
          <w:szCs w:val="20"/>
        </w:rPr>
      </w:pPr>
      <w:r>
        <w:rPr>
          <w:rFonts w:ascii="Arial" w:hAnsi="Arial" w:cs="Arial"/>
          <w:sz w:val="20"/>
          <w:szCs w:val="20"/>
        </w:rPr>
        <w:t>Zamawiający nie żąda od Wykonawcy wniesienia wadium. .</w:t>
      </w:r>
      <w:bookmarkStart w:id="6" w:name="_Hlk87350331"/>
      <w:bookmarkEnd w:id="6"/>
    </w:p>
    <w:p w14:paraId="52872F53" w14:textId="77777777" w:rsidR="008D1951" w:rsidRDefault="008D1951"/>
    <w:p w14:paraId="272F5DAB" w14:textId="77777777" w:rsidR="008D1951" w:rsidRDefault="008D1951"/>
    <w:p w14:paraId="5F292CC8" w14:textId="77777777" w:rsidR="008D1951" w:rsidRDefault="007E670F">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Termin związania ofertą.</w:t>
      </w:r>
    </w:p>
    <w:p w14:paraId="49A7CF52" w14:textId="74579E2B"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Wykonawca będzie związany ofertą przez okres 30 dni , tj. do dnia </w:t>
      </w:r>
      <w:r w:rsidR="003566A3" w:rsidRPr="00C10546">
        <w:rPr>
          <w:rFonts w:ascii="Arial" w:hAnsi="Arial" w:cs="Arial"/>
          <w:sz w:val="20"/>
          <w:szCs w:val="20"/>
        </w:rPr>
        <w:t>2</w:t>
      </w:r>
      <w:r w:rsidR="00C10546" w:rsidRPr="00C10546">
        <w:rPr>
          <w:rFonts w:ascii="Arial" w:hAnsi="Arial" w:cs="Arial"/>
          <w:sz w:val="20"/>
          <w:szCs w:val="20"/>
        </w:rPr>
        <w:t>5</w:t>
      </w:r>
      <w:r w:rsidR="003566A3" w:rsidRPr="00C10546">
        <w:rPr>
          <w:rFonts w:ascii="Arial" w:hAnsi="Arial" w:cs="Arial"/>
          <w:sz w:val="20"/>
          <w:szCs w:val="20"/>
        </w:rPr>
        <w:t>.08.</w:t>
      </w:r>
      <w:r w:rsidRPr="00C10546">
        <w:rPr>
          <w:rFonts w:ascii="Arial" w:hAnsi="Arial" w:cs="Arial"/>
          <w:sz w:val="20"/>
          <w:szCs w:val="20"/>
        </w:rPr>
        <w:t>2022</w:t>
      </w:r>
      <w:r>
        <w:rPr>
          <w:rFonts w:ascii="Arial" w:hAnsi="Arial" w:cs="Arial"/>
          <w:sz w:val="20"/>
          <w:szCs w:val="20"/>
        </w:rPr>
        <w:t xml:space="preserve"> r. </w:t>
      </w:r>
    </w:p>
    <w:p w14:paraId="45C94E63"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Bieg terminu związania ofertą rozpoczyna się wraz z upływem terminu składania ofert. </w:t>
      </w:r>
    </w:p>
    <w:p w14:paraId="56D0FE63"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Przedłużenie terminu związania ofertą wymaga złożenia przez Wykonawcę pisemnego oświadczenia o wyrażeniu zgody na przedłużenie terminu związania ofertą.</w:t>
      </w:r>
    </w:p>
    <w:p w14:paraId="2ABBEE50" w14:textId="77777777" w:rsidR="008D1951" w:rsidRDefault="008D1951">
      <w:pPr>
        <w:pStyle w:val="Tekstpodstawowy3"/>
        <w:spacing w:line="360" w:lineRule="auto"/>
        <w:ind w:left="284"/>
        <w:jc w:val="both"/>
        <w:rPr>
          <w:rFonts w:ascii="Arial" w:hAnsi="Arial" w:cs="Arial"/>
          <w:sz w:val="20"/>
          <w:szCs w:val="20"/>
        </w:rPr>
      </w:pPr>
    </w:p>
    <w:p w14:paraId="06B23E72" w14:textId="77777777" w:rsidR="008D1951" w:rsidRDefault="007E670F">
      <w:pPr>
        <w:pStyle w:val="Tekstpodstawowy3"/>
        <w:numPr>
          <w:ilvl w:val="0"/>
          <w:numId w:val="1"/>
        </w:numPr>
        <w:spacing w:line="360" w:lineRule="auto"/>
        <w:jc w:val="both"/>
        <w:rPr>
          <w:rFonts w:ascii="Arial" w:hAnsi="Arial" w:cs="Arial"/>
          <w:sz w:val="20"/>
          <w:szCs w:val="20"/>
        </w:rPr>
      </w:pPr>
      <w:r>
        <w:rPr>
          <w:rFonts w:ascii="Arial" w:hAnsi="Arial" w:cs="Arial"/>
          <w:b/>
          <w:bCs/>
          <w:sz w:val="20"/>
          <w:szCs w:val="20"/>
        </w:rPr>
        <w:t>Sposób i termin składania i otwarcia ofert</w:t>
      </w:r>
      <w:r>
        <w:rPr>
          <w:rFonts w:ascii="Arial" w:hAnsi="Arial" w:cs="Arial"/>
          <w:sz w:val="20"/>
          <w:szCs w:val="20"/>
        </w:rPr>
        <w:t>.</w:t>
      </w:r>
    </w:p>
    <w:p w14:paraId="7F12448C" w14:textId="77777777" w:rsidR="008D1951" w:rsidRDefault="007E670F">
      <w:pPr>
        <w:pStyle w:val="Tekstpodstawowy3"/>
        <w:numPr>
          <w:ilvl w:val="1"/>
          <w:numId w:val="1"/>
        </w:numPr>
        <w:spacing w:line="360" w:lineRule="auto"/>
        <w:ind w:hanging="508"/>
        <w:jc w:val="both"/>
      </w:pPr>
      <w:r>
        <w:rPr>
          <w:rFonts w:ascii="Arial" w:hAnsi="Arial" w:cs="Arial"/>
          <w:sz w:val="20"/>
          <w:szCs w:val="20"/>
        </w:rPr>
        <w:t xml:space="preserve">Wykonawca składa ofertę za pośrednictwem Systemu. Szczegółowe informacje dotyczące sposobu wykonania tych czynności znajdują się w „Instrukcji użytkownika Wykonawcy” </w:t>
      </w:r>
      <w:r>
        <w:rPr>
          <w:rFonts w:ascii="Arial" w:hAnsi="Arial" w:cs="Arial"/>
          <w:sz w:val="20"/>
          <w:szCs w:val="20"/>
        </w:rPr>
        <w:lastRenderedPageBreak/>
        <w:t xml:space="preserve">(Instrukcja obsługi Portalu e-Usługi </w:t>
      </w:r>
      <w:proofErr w:type="spellStart"/>
      <w:r>
        <w:rPr>
          <w:rFonts w:ascii="Arial" w:hAnsi="Arial" w:cs="Arial"/>
          <w:sz w:val="20"/>
          <w:szCs w:val="20"/>
        </w:rPr>
        <w:t>SmartPZP</w:t>
      </w:r>
      <w:proofErr w:type="spellEnd"/>
      <w:r>
        <w:rPr>
          <w:rFonts w:ascii="Arial" w:hAnsi="Arial" w:cs="Arial"/>
          <w:sz w:val="20"/>
          <w:szCs w:val="20"/>
        </w:rPr>
        <w:t xml:space="preserve">), dostępnej na stronie Systemu pod adresem </w:t>
      </w:r>
      <w:hyperlink r:id="rId12">
        <w:r>
          <w:rPr>
            <w:rStyle w:val="czeinternetowe"/>
            <w:rFonts w:ascii="Arial" w:hAnsi="Arial" w:cs="Arial"/>
            <w:sz w:val="20"/>
            <w:szCs w:val="20"/>
          </w:rPr>
          <w:t>https://portal.smartpzp.pl/jednostki_uml</w:t>
        </w:r>
      </w:hyperlink>
      <w:r>
        <w:rPr>
          <w:rFonts w:ascii="Arial" w:hAnsi="Arial" w:cs="Arial"/>
          <w:sz w:val="20"/>
          <w:szCs w:val="20"/>
        </w:rPr>
        <w:t xml:space="preserve">   </w:t>
      </w:r>
    </w:p>
    <w:p w14:paraId="7ADCA458"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Otwarcie ofert zostanie dokonane poprzez rozszyfrowanie ofert złożonych za pośrednictwem Systemu .</w:t>
      </w:r>
    </w:p>
    <w:p w14:paraId="7D99BCF9" w14:textId="2859F63E"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Ofertę należy złożyć do dnia </w:t>
      </w:r>
      <w:r w:rsidR="003566A3" w:rsidRPr="00C10546">
        <w:rPr>
          <w:rFonts w:ascii="Arial" w:hAnsi="Arial" w:cs="Arial"/>
          <w:b/>
          <w:bCs/>
          <w:sz w:val="20"/>
          <w:szCs w:val="20"/>
        </w:rPr>
        <w:t>2</w:t>
      </w:r>
      <w:r w:rsidR="00C10546" w:rsidRPr="00C10546">
        <w:rPr>
          <w:rFonts w:ascii="Arial" w:hAnsi="Arial" w:cs="Arial"/>
          <w:b/>
          <w:bCs/>
          <w:sz w:val="20"/>
          <w:szCs w:val="20"/>
        </w:rPr>
        <w:t>7</w:t>
      </w:r>
      <w:r w:rsidR="00006CB5" w:rsidRPr="00C10546">
        <w:rPr>
          <w:rFonts w:ascii="Arial" w:hAnsi="Arial" w:cs="Arial"/>
          <w:b/>
          <w:bCs/>
          <w:sz w:val="20"/>
          <w:szCs w:val="20"/>
        </w:rPr>
        <w:t xml:space="preserve"> lipca</w:t>
      </w:r>
      <w:r w:rsidR="00F2618E" w:rsidRPr="00C10546">
        <w:rPr>
          <w:rFonts w:ascii="Arial" w:hAnsi="Arial" w:cs="Arial"/>
          <w:b/>
          <w:bCs/>
          <w:sz w:val="20"/>
          <w:szCs w:val="20"/>
        </w:rPr>
        <w:t xml:space="preserve"> 2022 r</w:t>
      </w:r>
      <w:r>
        <w:rPr>
          <w:rFonts w:ascii="Arial" w:hAnsi="Arial" w:cs="Arial"/>
          <w:sz w:val="20"/>
          <w:szCs w:val="20"/>
        </w:rPr>
        <w:t xml:space="preserve">. do godziny </w:t>
      </w:r>
      <w:r w:rsidR="00F2618E">
        <w:rPr>
          <w:rFonts w:ascii="Arial" w:hAnsi="Arial" w:cs="Arial"/>
          <w:sz w:val="20"/>
          <w:szCs w:val="20"/>
        </w:rPr>
        <w:t>10:00.</w:t>
      </w:r>
    </w:p>
    <w:p w14:paraId="0DF3AA26" w14:textId="78AC2360"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Otwarcie ofert planowane jest w dniu </w:t>
      </w:r>
      <w:r w:rsidR="003566A3" w:rsidRPr="00C10546">
        <w:rPr>
          <w:rFonts w:ascii="Arial" w:hAnsi="Arial" w:cs="Arial"/>
          <w:b/>
          <w:bCs/>
          <w:sz w:val="20"/>
          <w:szCs w:val="20"/>
        </w:rPr>
        <w:t>2</w:t>
      </w:r>
      <w:r w:rsidR="00C10546" w:rsidRPr="00C10546">
        <w:rPr>
          <w:rFonts w:ascii="Arial" w:hAnsi="Arial" w:cs="Arial"/>
          <w:b/>
          <w:bCs/>
          <w:sz w:val="20"/>
          <w:szCs w:val="20"/>
        </w:rPr>
        <w:t>7</w:t>
      </w:r>
      <w:r w:rsidR="00006CB5" w:rsidRPr="00C10546">
        <w:rPr>
          <w:rFonts w:ascii="Arial" w:hAnsi="Arial" w:cs="Arial"/>
          <w:b/>
          <w:bCs/>
          <w:sz w:val="20"/>
          <w:szCs w:val="20"/>
        </w:rPr>
        <w:t xml:space="preserve"> lipca</w:t>
      </w:r>
      <w:r w:rsidR="00F2618E" w:rsidRPr="00C10546">
        <w:rPr>
          <w:rFonts w:ascii="Arial" w:hAnsi="Arial" w:cs="Arial"/>
          <w:b/>
          <w:bCs/>
          <w:sz w:val="20"/>
          <w:szCs w:val="20"/>
        </w:rPr>
        <w:t xml:space="preserve"> 2022</w:t>
      </w:r>
      <w:r w:rsidRPr="00C10546">
        <w:rPr>
          <w:rFonts w:ascii="Arial" w:hAnsi="Arial" w:cs="Arial"/>
          <w:b/>
          <w:bCs/>
          <w:sz w:val="20"/>
          <w:szCs w:val="20"/>
        </w:rPr>
        <w:t xml:space="preserve"> r</w:t>
      </w:r>
      <w:r>
        <w:rPr>
          <w:rFonts w:ascii="Arial" w:hAnsi="Arial" w:cs="Arial"/>
          <w:b/>
          <w:bCs/>
          <w:sz w:val="20"/>
          <w:szCs w:val="20"/>
        </w:rPr>
        <w:t>.</w:t>
      </w:r>
      <w:r>
        <w:rPr>
          <w:rFonts w:ascii="Arial" w:hAnsi="Arial" w:cs="Arial"/>
          <w:sz w:val="20"/>
          <w:szCs w:val="20"/>
        </w:rPr>
        <w:t xml:space="preserve"> o godzinie </w:t>
      </w:r>
      <w:r w:rsidR="00F2618E">
        <w:rPr>
          <w:rFonts w:ascii="Arial" w:hAnsi="Arial" w:cs="Arial"/>
          <w:b/>
          <w:bCs/>
          <w:sz w:val="20"/>
          <w:szCs w:val="20"/>
        </w:rPr>
        <w:t>10:30.</w:t>
      </w:r>
    </w:p>
    <w:p w14:paraId="57D339DD"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W przypadku awarii systemu teleinformatycznego przy użyciu którego następuje otwarcie, które powoduje brak możliwości otwarcia ofert w terminie określonym w pkt. 18.4., otwarcie ofert nastąpi niezwłocznie po usunięciu awarii. </w:t>
      </w:r>
    </w:p>
    <w:p w14:paraId="5D5FA6C1"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 Zaleca się, aby założyć profil Wykonawcy i rozpocząć składanie oferty z odpowiednim wyprzedzeniem. </w:t>
      </w:r>
    </w:p>
    <w:p w14:paraId="398D214A"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7642F24A"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Niezwłocznie po otwarciu ofert, udostępnia się na stronie internetowej prowadzonego postępowania informacje o:</w:t>
      </w:r>
    </w:p>
    <w:p w14:paraId="0155FBFF" w14:textId="77777777" w:rsidR="008D1951" w:rsidRDefault="007E670F">
      <w:pPr>
        <w:pStyle w:val="Tekstpodstawowy3"/>
        <w:numPr>
          <w:ilvl w:val="0"/>
          <w:numId w:val="7"/>
        </w:numPr>
        <w:spacing w:line="360" w:lineRule="auto"/>
        <w:jc w:val="both"/>
        <w:rPr>
          <w:rFonts w:ascii="Arial" w:hAnsi="Arial" w:cs="Arial"/>
          <w:sz w:val="20"/>
          <w:szCs w:val="20"/>
        </w:rPr>
      </w:pPr>
      <w:r>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14:paraId="5AB10388" w14:textId="77777777" w:rsidR="008D1951" w:rsidRDefault="007E670F">
      <w:pPr>
        <w:pStyle w:val="Tekstpodstawowy3"/>
        <w:numPr>
          <w:ilvl w:val="0"/>
          <w:numId w:val="7"/>
        </w:numPr>
        <w:spacing w:line="360" w:lineRule="auto"/>
        <w:jc w:val="both"/>
        <w:rPr>
          <w:rFonts w:ascii="Arial" w:hAnsi="Arial" w:cs="Arial"/>
          <w:sz w:val="20"/>
          <w:szCs w:val="20"/>
        </w:rPr>
      </w:pPr>
      <w:r>
        <w:rPr>
          <w:rFonts w:ascii="Arial" w:hAnsi="Arial" w:cs="Arial"/>
          <w:sz w:val="20"/>
          <w:szCs w:val="20"/>
        </w:rPr>
        <w:t xml:space="preserve">cenach lub kosztach zawartych w ofertach. </w:t>
      </w:r>
    </w:p>
    <w:p w14:paraId="53E16474" w14:textId="77777777" w:rsidR="008D1951" w:rsidRDefault="007E670F">
      <w:pPr>
        <w:pStyle w:val="Tekstpodstawowy3"/>
        <w:numPr>
          <w:ilvl w:val="0"/>
          <w:numId w:val="7"/>
        </w:numPr>
        <w:spacing w:line="360" w:lineRule="auto"/>
        <w:jc w:val="both"/>
        <w:rPr>
          <w:rFonts w:ascii="Arial" w:hAnsi="Arial" w:cs="Arial"/>
          <w:sz w:val="20"/>
          <w:szCs w:val="20"/>
        </w:rPr>
      </w:pPr>
      <w:r>
        <w:rPr>
          <w:rFonts w:ascii="Arial" w:hAnsi="Arial" w:cs="Arial"/>
          <w:sz w:val="20"/>
          <w:szCs w:val="20"/>
        </w:rPr>
        <w:t>innych istotnych elementach oferty podlegających ocenie (jeżeli dotyczy)</w:t>
      </w:r>
      <w:r>
        <w:t>.</w:t>
      </w:r>
    </w:p>
    <w:p w14:paraId="08D7989A" w14:textId="77777777" w:rsidR="008D1951" w:rsidRDefault="008D1951">
      <w:pPr>
        <w:tabs>
          <w:tab w:val="left" w:pos="-21"/>
          <w:tab w:val="left" w:pos="993"/>
        </w:tabs>
        <w:suppressAutoHyphens/>
        <w:spacing w:line="360" w:lineRule="auto"/>
        <w:ind w:left="993"/>
        <w:jc w:val="both"/>
        <w:textAlignment w:val="baseline"/>
        <w:rPr>
          <w:rFonts w:ascii="Arial" w:hAnsi="Arial" w:cs="Arial"/>
        </w:rPr>
      </w:pPr>
    </w:p>
    <w:p w14:paraId="5205F2FB" w14:textId="77777777" w:rsidR="008D1951" w:rsidRDefault="007E670F">
      <w:pPr>
        <w:pStyle w:val="pkt1"/>
        <w:numPr>
          <w:ilvl w:val="0"/>
          <w:numId w:val="1"/>
        </w:numPr>
        <w:spacing w:before="0" w:after="0" w:line="360" w:lineRule="auto"/>
        <w:rPr>
          <w:rFonts w:ascii="Arial" w:hAnsi="Arial" w:cs="Arial"/>
          <w:b/>
          <w:bCs/>
          <w:sz w:val="20"/>
          <w:szCs w:val="20"/>
        </w:rPr>
      </w:pPr>
      <w:r>
        <w:rPr>
          <w:rFonts w:ascii="Arial" w:hAnsi="Arial" w:cs="Arial"/>
          <w:b/>
          <w:bCs/>
          <w:sz w:val="20"/>
          <w:szCs w:val="20"/>
        </w:rPr>
        <w:t xml:space="preserve">Kryteria i sposób oceny ofert.  </w:t>
      </w:r>
    </w:p>
    <w:p w14:paraId="49477960" w14:textId="77777777" w:rsidR="008D1951" w:rsidRDefault="007E670F">
      <w:pPr>
        <w:pStyle w:val="pkt1"/>
        <w:numPr>
          <w:ilvl w:val="1"/>
          <w:numId w:val="1"/>
        </w:numPr>
        <w:spacing w:before="0" w:after="0" w:line="360" w:lineRule="auto"/>
        <w:ind w:left="993" w:hanging="633"/>
        <w:rPr>
          <w:rFonts w:ascii="Arial" w:hAnsi="Arial" w:cs="Arial"/>
          <w:bCs/>
          <w:sz w:val="20"/>
          <w:szCs w:val="20"/>
        </w:rPr>
      </w:pPr>
      <w:r>
        <w:rPr>
          <w:rFonts w:ascii="Arial" w:hAnsi="Arial" w:cs="Arial"/>
          <w:bCs/>
          <w:sz w:val="20"/>
          <w:szCs w:val="20"/>
        </w:rPr>
        <w:t xml:space="preserve">Zamawiający wybiera </w:t>
      </w:r>
      <w:r>
        <w:rPr>
          <w:rFonts w:ascii="Arial" w:hAnsi="Arial" w:cs="Arial"/>
          <w:sz w:val="20"/>
        </w:rPr>
        <w:t xml:space="preserve">ofertę najkorzystniejszą na podstawie kryteriów oceny ofert określonych w </w:t>
      </w:r>
      <w:proofErr w:type="spellStart"/>
      <w:r>
        <w:rPr>
          <w:rFonts w:ascii="Arial" w:hAnsi="Arial" w:cs="Arial"/>
          <w:sz w:val="20"/>
        </w:rPr>
        <w:t>SWZ</w:t>
      </w:r>
      <w:proofErr w:type="spellEnd"/>
      <w:r>
        <w:rPr>
          <w:rFonts w:ascii="Arial" w:hAnsi="Arial" w:cs="Arial"/>
          <w:sz w:val="20"/>
        </w:rPr>
        <w:t>. Kryteriami oceny ofert są:</w:t>
      </w:r>
    </w:p>
    <w:p w14:paraId="56082AD2" w14:textId="77777777" w:rsidR="008D1951" w:rsidRDefault="008D1951">
      <w:pPr>
        <w:pStyle w:val="pkt1"/>
        <w:spacing w:before="0" w:after="0" w:line="360" w:lineRule="auto"/>
        <w:ind w:left="360" w:firstLine="0"/>
        <w:rPr>
          <w:rFonts w:ascii="Arial" w:hAnsi="Arial" w:cs="Arial"/>
          <w:bCs/>
          <w:sz w:val="20"/>
          <w:szCs w:val="20"/>
        </w:rPr>
      </w:pPr>
    </w:p>
    <w:tbl>
      <w:tblPr>
        <w:tblStyle w:val="Tabela-Siatka"/>
        <w:tblW w:w="7650" w:type="dxa"/>
        <w:tblInd w:w="1303" w:type="dxa"/>
        <w:tblLook w:val="04A0" w:firstRow="1" w:lastRow="0" w:firstColumn="1" w:lastColumn="0" w:noHBand="0" w:noVBand="1"/>
      </w:tblPr>
      <w:tblGrid>
        <w:gridCol w:w="709"/>
        <w:gridCol w:w="3116"/>
        <w:gridCol w:w="1913"/>
        <w:gridCol w:w="1912"/>
      </w:tblGrid>
      <w:tr w:rsidR="008D1951" w14:paraId="44165408" w14:textId="77777777">
        <w:trPr>
          <w:trHeight w:val="1516"/>
        </w:trPr>
        <w:tc>
          <w:tcPr>
            <w:tcW w:w="708" w:type="dxa"/>
            <w:shd w:val="clear" w:color="auto" w:fill="auto"/>
            <w:vAlign w:val="center"/>
          </w:tcPr>
          <w:p w14:paraId="125F970E" w14:textId="77777777" w:rsidR="008D1951" w:rsidRDefault="007E670F">
            <w:pPr>
              <w:pStyle w:val="pkt1"/>
              <w:spacing w:before="0" w:after="0" w:line="360" w:lineRule="auto"/>
              <w:ind w:left="0" w:firstLine="0"/>
              <w:jc w:val="center"/>
              <w:rPr>
                <w:rFonts w:ascii="Arial" w:hAnsi="Arial" w:cs="Arial"/>
                <w:bCs/>
                <w:sz w:val="18"/>
                <w:szCs w:val="18"/>
              </w:rPr>
            </w:pPr>
            <w:r>
              <w:rPr>
                <w:rFonts w:ascii="Arial" w:hAnsi="Arial" w:cs="Arial"/>
                <w:bCs/>
                <w:sz w:val="18"/>
                <w:szCs w:val="18"/>
              </w:rPr>
              <w:t>Lp.</w:t>
            </w:r>
          </w:p>
        </w:tc>
        <w:tc>
          <w:tcPr>
            <w:tcW w:w="3116" w:type="dxa"/>
            <w:shd w:val="clear" w:color="auto" w:fill="auto"/>
            <w:vAlign w:val="center"/>
          </w:tcPr>
          <w:p w14:paraId="7832A29D" w14:textId="77777777" w:rsidR="008D1951" w:rsidRDefault="007E670F">
            <w:pPr>
              <w:pStyle w:val="pkt1"/>
              <w:spacing w:before="0" w:after="0" w:line="360" w:lineRule="auto"/>
              <w:ind w:left="0" w:firstLine="0"/>
              <w:jc w:val="center"/>
              <w:rPr>
                <w:rFonts w:ascii="Arial" w:hAnsi="Arial" w:cs="Arial"/>
                <w:bCs/>
                <w:sz w:val="18"/>
                <w:szCs w:val="18"/>
              </w:rPr>
            </w:pPr>
            <w:r>
              <w:rPr>
                <w:rFonts w:ascii="Arial" w:hAnsi="Arial" w:cs="Arial"/>
                <w:bCs/>
                <w:sz w:val="18"/>
                <w:szCs w:val="18"/>
              </w:rPr>
              <w:t>Kryterium</w:t>
            </w:r>
          </w:p>
        </w:tc>
        <w:tc>
          <w:tcPr>
            <w:tcW w:w="1913" w:type="dxa"/>
            <w:shd w:val="clear" w:color="auto" w:fill="auto"/>
            <w:vAlign w:val="center"/>
          </w:tcPr>
          <w:p w14:paraId="49955985" w14:textId="77777777" w:rsidR="008D1951" w:rsidRDefault="007E670F">
            <w:pPr>
              <w:pStyle w:val="pkt1"/>
              <w:spacing w:before="0" w:after="0" w:line="360" w:lineRule="auto"/>
              <w:ind w:left="0" w:firstLine="0"/>
              <w:jc w:val="center"/>
              <w:rPr>
                <w:rFonts w:ascii="Arial" w:hAnsi="Arial" w:cs="Arial"/>
                <w:bCs/>
                <w:sz w:val="18"/>
                <w:szCs w:val="18"/>
              </w:rPr>
            </w:pPr>
            <w:r>
              <w:rPr>
                <w:rFonts w:ascii="Arial" w:hAnsi="Arial" w:cs="Arial"/>
                <w:bCs/>
                <w:sz w:val="18"/>
                <w:szCs w:val="18"/>
              </w:rPr>
              <w:t>Znaczenie procentowe kryterium</w:t>
            </w:r>
          </w:p>
        </w:tc>
        <w:tc>
          <w:tcPr>
            <w:tcW w:w="1912" w:type="dxa"/>
            <w:shd w:val="clear" w:color="auto" w:fill="auto"/>
            <w:vAlign w:val="center"/>
          </w:tcPr>
          <w:p w14:paraId="01982028" w14:textId="77777777" w:rsidR="008D1951" w:rsidRDefault="007E670F">
            <w:pPr>
              <w:pStyle w:val="pkt1"/>
              <w:spacing w:before="0" w:after="0" w:line="360" w:lineRule="auto"/>
              <w:ind w:left="0" w:firstLine="0"/>
              <w:jc w:val="center"/>
              <w:rPr>
                <w:rFonts w:ascii="Arial" w:hAnsi="Arial" w:cs="Arial"/>
                <w:bCs/>
                <w:sz w:val="18"/>
                <w:szCs w:val="18"/>
              </w:rPr>
            </w:pPr>
            <w:r>
              <w:rPr>
                <w:rFonts w:ascii="Arial" w:hAnsi="Arial" w:cs="Arial"/>
                <w:bCs/>
                <w:sz w:val="18"/>
                <w:szCs w:val="18"/>
              </w:rPr>
              <w:t>Maksymalna ilość punktów, jakie może otrzymać oferta za dane kryterium</w:t>
            </w:r>
          </w:p>
        </w:tc>
      </w:tr>
      <w:tr w:rsidR="008D1951" w14:paraId="2500565B" w14:textId="77777777">
        <w:trPr>
          <w:trHeight w:val="414"/>
        </w:trPr>
        <w:tc>
          <w:tcPr>
            <w:tcW w:w="708" w:type="dxa"/>
            <w:shd w:val="clear" w:color="auto" w:fill="auto"/>
          </w:tcPr>
          <w:p w14:paraId="27A284E9"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lastRenderedPageBreak/>
              <w:t>1.</w:t>
            </w:r>
          </w:p>
        </w:tc>
        <w:tc>
          <w:tcPr>
            <w:tcW w:w="3116" w:type="dxa"/>
            <w:shd w:val="clear" w:color="auto" w:fill="auto"/>
          </w:tcPr>
          <w:p w14:paraId="20D1A0F5" w14:textId="77777777" w:rsidR="008D1951" w:rsidRDefault="007E670F">
            <w:pPr>
              <w:pStyle w:val="pkt1"/>
              <w:spacing w:before="0" w:after="0" w:line="360" w:lineRule="auto"/>
              <w:ind w:left="0" w:firstLine="0"/>
              <w:rPr>
                <w:rFonts w:ascii="Arial" w:hAnsi="Arial" w:cs="Arial"/>
                <w:bCs/>
                <w:sz w:val="20"/>
                <w:szCs w:val="20"/>
              </w:rPr>
            </w:pPr>
            <w:r>
              <w:rPr>
                <w:rFonts w:ascii="Arial" w:hAnsi="Arial" w:cs="Arial"/>
                <w:bCs/>
                <w:sz w:val="20"/>
                <w:szCs w:val="20"/>
              </w:rPr>
              <w:t>Cena oferty brutto w PLN (C)</w:t>
            </w:r>
          </w:p>
        </w:tc>
        <w:tc>
          <w:tcPr>
            <w:tcW w:w="1913" w:type="dxa"/>
            <w:shd w:val="clear" w:color="auto" w:fill="auto"/>
          </w:tcPr>
          <w:p w14:paraId="2518A754"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60%</w:t>
            </w:r>
          </w:p>
        </w:tc>
        <w:tc>
          <w:tcPr>
            <w:tcW w:w="1912" w:type="dxa"/>
            <w:shd w:val="clear" w:color="auto" w:fill="auto"/>
          </w:tcPr>
          <w:p w14:paraId="3DD81091"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60 punktów</w:t>
            </w:r>
          </w:p>
        </w:tc>
      </w:tr>
      <w:tr w:rsidR="008D1951" w14:paraId="4AC28E0A" w14:textId="77777777">
        <w:trPr>
          <w:trHeight w:val="406"/>
        </w:trPr>
        <w:tc>
          <w:tcPr>
            <w:tcW w:w="708" w:type="dxa"/>
            <w:shd w:val="clear" w:color="auto" w:fill="auto"/>
          </w:tcPr>
          <w:p w14:paraId="18FDA612"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2.</w:t>
            </w:r>
          </w:p>
        </w:tc>
        <w:tc>
          <w:tcPr>
            <w:tcW w:w="3116" w:type="dxa"/>
            <w:shd w:val="clear" w:color="auto" w:fill="auto"/>
          </w:tcPr>
          <w:p w14:paraId="55D8BF2E" w14:textId="77777777" w:rsidR="008D1951" w:rsidRDefault="007E670F">
            <w:pPr>
              <w:pStyle w:val="BodyText21"/>
              <w:rPr>
                <w:rFonts w:ascii="Arial" w:hAnsi="Arial" w:cs="Arial"/>
                <w:sz w:val="20"/>
              </w:rPr>
            </w:pPr>
            <w:r>
              <w:rPr>
                <w:rFonts w:ascii="Arial" w:hAnsi="Arial" w:cs="Arial"/>
                <w:sz w:val="20"/>
              </w:rPr>
              <w:t>Gwarancja i rękojmia na wykonanie przedmiotu zamówienia (G) – okres dodatkowo udzielnej gwarancji i rękojmi za wykonanie przedmiotu zamówienia powyżej 60 miesięcy.</w:t>
            </w:r>
          </w:p>
        </w:tc>
        <w:tc>
          <w:tcPr>
            <w:tcW w:w="1913" w:type="dxa"/>
            <w:shd w:val="clear" w:color="auto" w:fill="auto"/>
          </w:tcPr>
          <w:p w14:paraId="772B1BDA"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40%</w:t>
            </w:r>
          </w:p>
        </w:tc>
        <w:tc>
          <w:tcPr>
            <w:tcW w:w="1912" w:type="dxa"/>
            <w:shd w:val="clear" w:color="auto" w:fill="auto"/>
          </w:tcPr>
          <w:p w14:paraId="4BD879B9"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40 punktów</w:t>
            </w:r>
          </w:p>
        </w:tc>
      </w:tr>
      <w:tr w:rsidR="008D1951" w14:paraId="27A58204" w14:textId="77777777">
        <w:trPr>
          <w:trHeight w:val="425"/>
        </w:trPr>
        <w:tc>
          <w:tcPr>
            <w:tcW w:w="3824" w:type="dxa"/>
            <w:gridSpan w:val="2"/>
            <w:shd w:val="clear" w:color="auto" w:fill="auto"/>
          </w:tcPr>
          <w:p w14:paraId="24CFFBB0"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Łącznie</w:t>
            </w:r>
          </w:p>
        </w:tc>
        <w:tc>
          <w:tcPr>
            <w:tcW w:w="1913" w:type="dxa"/>
            <w:shd w:val="clear" w:color="auto" w:fill="auto"/>
          </w:tcPr>
          <w:p w14:paraId="59F7518C"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100%</w:t>
            </w:r>
          </w:p>
        </w:tc>
        <w:tc>
          <w:tcPr>
            <w:tcW w:w="1912" w:type="dxa"/>
            <w:shd w:val="clear" w:color="auto" w:fill="auto"/>
          </w:tcPr>
          <w:p w14:paraId="0000540F"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100 punktów</w:t>
            </w:r>
          </w:p>
        </w:tc>
      </w:tr>
    </w:tbl>
    <w:p w14:paraId="1379A0A2" w14:textId="77777777" w:rsidR="008D1951" w:rsidRDefault="008D1951">
      <w:pPr>
        <w:pStyle w:val="pkt1"/>
        <w:spacing w:before="0" w:after="0" w:line="360" w:lineRule="auto"/>
        <w:ind w:left="1416" w:firstLine="0"/>
        <w:rPr>
          <w:rFonts w:ascii="Arial" w:hAnsi="Arial" w:cs="Arial"/>
          <w:b/>
          <w:bCs/>
          <w:sz w:val="20"/>
          <w:szCs w:val="20"/>
        </w:rPr>
      </w:pPr>
    </w:p>
    <w:p w14:paraId="3C142B90" w14:textId="77777777" w:rsidR="008D1951" w:rsidRDefault="007E670F">
      <w:pPr>
        <w:pStyle w:val="pkt1"/>
        <w:numPr>
          <w:ilvl w:val="1"/>
          <w:numId w:val="1"/>
        </w:numPr>
        <w:spacing w:before="0" w:after="0" w:line="360" w:lineRule="auto"/>
        <w:ind w:left="993" w:hanging="633"/>
        <w:rPr>
          <w:rFonts w:ascii="Arial" w:hAnsi="Arial" w:cs="Arial"/>
          <w:b/>
          <w:bCs/>
          <w:sz w:val="20"/>
          <w:szCs w:val="20"/>
        </w:rPr>
      </w:pPr>
      <w:r>
        <w:rPr>
          <w:rFonts w:ascii="Arial" w:hAnsi="Arial" w:cs="Arial"/>
          <w:sz w:val="20"/>
          <w:szCs w:val="20"/>
        </w:rPr>
        <w:t xml:space="preserve">Za najkorzystniejszą zostanie uznana oferta, która uzyska największą liczbę punktów ze wszystkich kryteriów. Uzyskana liczba punktów w ramach kryterium zaokrąglona będzie do drugiego miejsca po przecinku. Jeżeli trzecia cyfra po przecinku jest mniejsza od 5, wynik zostanie zaokrąglony w dół, a jeżeli cyfra jest równa lub większa od 5, wynik zostanie zaokrąglony w górę. </w:t>
      </w:r>
    </w:p>
    <w:p w14:paraId="6CD7FC71" w14:textId="77777777" w:rsidR="008D1951" w:rsidRDefault="007E670F">
      <w:pPr>
        <w:pStyle w:val="pkt1"/>
        <w:numPr>
          <w:ilvl w:val="1"/>
          <w:numId w:val="1"/>
        </w:numPr>
        <w:spacing w:before="0" w:after="0" w:line="360" w:lineRule="auto"/>
        <w:ind w:left="993" w:hanging="633"/>
        <w:rPr>
          <w:rFonts w:ascii="Arial" w:hAnsi="Arial" w:cs="Arial"/>
          <w:b/>
          <w:bCs/>
          <w:sz w:val="20"/>
          <w:szCs w:val="20"/>
        </w:rPr>
      </w:pPr>
      <w:r>
        <w:rPr>
          <w:rFonts w:ascii="Arial" w:hAnsi="Arial" w:cs="Arial"/>
          <w:sz w:val="20"/>
        </w:rPr>
        <w:t>Każda z ofert otrzyma liczbę punktów, jaka wynika ze wzoru:</w:t>
      </w:r>
    </w:p>
    <w:p w14:paraId="34FC5FAE" w14:textId="77777777" w:rsidR="008D1951" w:rsidRDefault="007E670F">
      <w:pPr>
        <w:pStyle w:val="pkt1"/>
        <w:spacing w:before="0" w:after="0" w:line="360" w:lineRule="auto"/>
        <w:ind w:left="3540" w:firstLine="0"/>
        <w:rPr>
          <w:rFonts w:ascii="Arial" w:hAnsi="Arial" w:cs="Arial"/>
          <w:bCs/>
          <w:sz w:val="20"/>
          <w:szCs w:val="20"/>
        </w:rPr>
      </w:pPr>
      <w:proofErr w:type="spellStart"/>
      <w:r>
        <w:rPr>
          <w:rFonts w:ascii="Arial" w:hAnsi="Arial" w:cs="Arial"/>
          <w:b/>
          <w:bCs/>
          <w:sz w:val="20"/>
          <w:szCs w:val="20"/>
        </w:rPr>
        <w:t>Lp</w:t>
      </w:r>
      <w:proofErr w:type="spellEnd"/>
      <w:r>
        <w:rPr>
          <w:rFonts w:ascii="Arial" w:hAnsi="Arial" w:cs="Arial"/>
          <w:b/>
          <w:bCs/>
          <w:sz w:val="20"/>
          <w:szCs w:val="20"/>
        </w:rPr>
        <w:t xml:space="preserve"> = C + G</w:t>
      </w:r>
    </w:p>
    <w:p w14:paraId="50EF6DF4" w14:textId="77777777" w:rsidR="008D1951" w:rsidRDefault="007E670F">
      <w:pPr>
        <w:pStyle w:val="pkt1"/>
        <w:spacing w:before="0" w:after="0" w:line="360" w:lineRule="auto"/>
        <w:ind w:left="993" w:firstLine="0"/>
        <w:rPr>
          <w:rFonts w:ascii="Arial" w:hAnsi="Arial" w:cs="Arial"/>
          <w:bCs/>
          <w:sz w:val="20"/>
          <w:szCs w:val="20"/>
        </w:rPr>
      </w:pPr>
      <w:r>
        <w:rPr>
          <w:rFonts w:ascii="Arial" w:hAnsi="Arial" w:cs="Arial"/>
          <w:bCs/>
          <w:sz w:val="20"/>
          <w:szCs w:val="20"/>
        </w:rPr>
        <w:t>Gdzie:</w:t>
      </w:r>
    </w:p>
    <w:p w14:paraId="0C59F805" w14:textId="77777777" w:rsidR="008D1951" w:rsidRDefault="007E670F">
      <w:pPr>
        <w:pStyle w:val="pkt1"/>
        <w:spacing w:before="0" w:after="0" w:line="360" w:lineRule="auto"/>
        <w:ind w:left="993" w:firstLine="0"/>
        <w:rPr>
          <w:rFonts w:ascii="Arial" w:hAnsi="Arial" w:cs="Arial"/>
          <w:bCs/>
          <w:sz w:val="20"/>
          <w:szCs w:val="20"/>
        </w:rPr>
      </w:pPr>
      <w:proofErr w:type="spellStart"/>
      <w:r>
        <w:rPr>
          <w:rFonts w:ascii="Arial" w:hAnsi="Arial" w:cs="Arial"/>
          <w:bCs/>
          <w:sz w:val="20"/>
          <w:szCs w:val="20"/>
        </w:rPr>
        <w:t>Lp</w:t>
      </w:r>
      <w:proofErr w:type="spellEnd"/>
      <w:r>
        <w:rPr>
          <w:rFonts w:ascii="Arial" w:hAnsi="Arial" w:cs="Arial"/>
          <w:bCs/>
          <w:sz w:val="20"/>
          <w:szCs w:val="20"/>
        </w:rPr>
        <w:t xml:space="preserve"> – całkowita liczba punktów przyznanych ofercie,</w:t>
      </w:r>
    </w:p>
    <w:p w14:paraId="728C8B24" w14:textId="77777777" w:rsidR="008D1951" w:rsidRDefault="007E670F">
      <w:pPr>
        <w:pStyle w:val="pkt1"/>
        <w:spacing w:before="0" w:after="0" w:line="360" w:lineRule="auto"/>
        <w:ind w:left="993" w:firstLine="0"/>
        <w:rPr>
          <w:rFonts w:ascii="Arial" w:hAnsi="Arial" w:cs="Arial"/>
          <w:bCs/>
          <w:sz w:val="20"/>
          <w:szCs w:val="20"/>
        </w:rPr>
      </w:pPr>
      <w:r>
        <w:rPr>
          <w:rFonts w:ascii="Arial" w:hAnsi="Arial" w:cs="Arial"/>
          <w:bCs/>
          <w:sz w:val="20"/>
          <w:szCs w:val="20"/>
        </w:rPr>
        <w:t>C – liczba punków przyznanych za kryterium „Cena”,</w:t>
      </w:r>
    </w:p>
    <w:p w14:paraId="14C2CE2E" w14:textId="77777777" w:rsidR="008D1951" w:rsidRDefault="007E670F">
      <w:pPr>
        <w:pStyle w:val="pkt1"/>
        <w:spacing w:before="0" w:after="0" w:line="360" w:lineRule="auto"/>
        <w:ind w:left="993" w:firstLine="0"/>
        <w:rPr>
          <w:rFonts w:ascii="Arial" w:hAnsi="Arial" w:cs="Arial"/>
          <w:bCs/>
          <w:sz w:val="20"/>
          <w:szCs w:val="20"/>
        </w:rPr>
      </w:pPr>
      <w:r>
        <w:rPr>
          <w:rFonts w:ascii="Arial" w:hAnsi="Arial" w:cs="Arial"/>
          <w:bCs/>
          <w:sz w:val="20"/>
          <w:szCs w:val="20"/>
        </w:rPr>
        <w:t>G – liczba punktów przyznanych za kryterium „Gwarancja i rękojmia”</w:t>
      </w:r>
    </w:p>
    <w:p w14:paraId="106C75FC" w14:textId="77777777" w:rsidR="008D1951" w:rsidRDefault="008D1951">
      <w:pPr>
        <w:pStyle w:val="pkt1"/>
        <w:spacing w:before="0" w:after="0" w:line="360" w:lineRule="auto"/>
        <w:ind w:left="993" w:firstLine="0"/>
        <w:rPr>
          <w:rFonts w:ascii="Arial" w:hAnsi="Arial" w:cs="Arial"/>
          <w:bCs/>
          <w:sz w:val="20"/>
          <w:szCs w:val="20"/>
        </w:rPr>
      </w:pPr>
    </w:p>
    <w:p w14:paraId="2BF6EBA9" w14:textId="77777777" w:rsidR="008D1951" w:rsidRDefault="007E670F">
      <w:pPr>
        <w:pStyle w:val="pkt1"/>
        <w:numPr>
          <w:ilvl w:val="1"/>
          <w:numId w:val="1"/>
        </w:numPr>
        <w:spacing w:before="0" w:after="0" w:line="360" w:lineRule="auto"/>
        <w:ind w:left="993" w:hanging="633"/>
        <w:rPr>
          <w:rFonts w:ascii="Arial" w:hAnsi="Arial" w:cs="Arial"/>
          <w:b/>
          <w:bCs/>
          <w:sz w:val="20"/>
          <w:szCs w:val="20"/>
        </w:rPr>
      </w:pPr>
      <w:r>
        <w:rPr>
          <w:rFonts w:ascii="Arial" w:hAnsi="Arial" w:cs="Arial"/>
          <w:sz w:val="20"/>
        </w:rPr>
        <w:t>W przypadku kryterium „Cena” oferta otrzyma ilość punktów wynikająca z działania:</w:t>
      </w:r>
    </w:p>
    <w:p w14:paraId="3ABB8531" w14:textId="77777777" w:rsidR="008D1951" w:rsidRDefault="007E670F">
      <w:pPr>
        <w:pStyle w:val="Tekstpodstawowy2"/>
        <w:spacing w:line="240" w:lineRule="auto"/>
        <w:ind w:left="1416"/>
        <w:jc w:val="both"/>
        <w:rPr>
          <w:rFonts w:ascii="Arial" w:hAnsi="Arial" w:cs="Arial"/>
          <w:sz w:val="18"/>
          <w:szCs w:val="18"/>
        </w:rPr>
      </w:pPr>
      <w:r>
        <w:rPr>
          <w:rFonts w:ascii="Arial" w:hAnsi="Arial" w:cs="Arial"/>
          <w:sz w:val="18"/>
          <w:szCs w:val="18"/>
        </w:rPr>
        <w:t xml:space="preserve">                     Cena najniższa spośród złożonych ofert</w:t>
      </w:r>
    </w:p>
    <w:p w14:paraId="46F177A0" w14:textId="77777777" w:rsidR="008D1951" w:rsidRDefault="007E670F">
      <w:pPr>
        <w:pStyle w:val="Tekstpodstawowy2"/>
        <w:spacing w:line="240" w:lineRule="auto"/>
        <w:ind w:left="1416"/>
        <w:jc w:val="both"/>
        <w:rPr>
          <w:rFonts w:ascii="Arial" w:hAnsi="Arial" w:cs="Arial"/>
          <w:sz w:val="18"/>
          <w:szCs w:val="18"/>
        </w:rPr>
      </w:pPr>
      <w:r>
        <w:rPr>
          <w:rFonts w:ascii="Arial" w:hAnsi="Arial" w:cs="Arial"/>
          <w:sz w:val="18"/>
          <w:szCs w:val="18"/>
        </w:rPr>
        <w:t xml:space="preserve">    Cena </w:t>
      </w:r>
      <w:r>
        <w:rPr>
          <w:rFonts w:ascii="Arial" w:hAnsi="Arial" w:cs="Arial"/>
          <w:b/>
          <w:bCs/>
          <w:sz w:val="18"/>
          <w:szCs w:val="18"/>
        </w:rPr>
        <w:t xml:space="preserve">  </w:t>
      </w:r>
      <w:r>
        <w:rPr>
          <w:rFonts w:ascii="Arial" w:hAnsi="Arial" w:cs="Arial"/>
          <w:sz w:val="18"/>
          <w:szCs w:val="18"/>
        </w:rPr>
        <w:t>=  ----------------------------------------------------------</w:t>
      </w:r>
      <w:r>
        <w:rPr>
          <w:rFonts w:ascii="Arial" w:hAnsi="Arial" w:cs="Arial"/>
          <w:sz w:val="18"/>
          <w:szCs w:val="18"/>
        </w:rPr>
        <w:tab/>
        <w:t>X 60 punktów</w:t>
      </w:r>
    </w:p>
    <w:p w14:paraId="38871243" w14:textId="77777777" w:rsidR="008D1951" w:rsidRDefault="007E670F">
      <w:pPr>
        <w:pStyle w:val="Tekstpodstawowy2"/>
        <w:spacing w:line="240" w:lineRule="auto"/>
        <w:ind w:left="1416"/>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Cena badanej oferty </w:t>
      </w:r>
    </w:p>
    <w:p w14:paraId="30D465B7" w14:textId="77777777" w:rsidR="008D1951" w:rsidRDefault="008D1951">
      <w:pPr>
        <w:pStyle w:val="pkt1"/>
        <w:spacing w:before="0" w:after="0" w:line="360" w:lineRule="auto"/>
        <w:ind w:left="1418"/>
        <w:rPr>
          <w:rFonts w:ascii="Arial" w:hAnsi="Arial" w:cs="Arial"/>
          <w:b/>
          <w:bCs/>
          <w:sz w:val="20"/>
          <w:szCs w:val="20"/>
        </w:rPr>
      </w:pPr>
    </w:p>
    <w:p w14:paraId="5F4EDAFF" w14:textId="77777777" w:rsidR="008D1951" w:rsidRDefault="007E670F">
      <w:pPr>
        <w:pStyle w:val="pkt1"/>
        <w:numPr>
          <w:ilvl w:val="1"/>
          <w:numId w:val="1"/>
        </w:numPr>
        <w:spacing w:before="0" w:after="0" w:line="360" w:lineRule="auto"/>
        <w:ind w:left="993" w:hanging="633"/>
        <w:rPr>
          <w:rFonts w:ascii="Arial" w:hAnsi="Arial" w:cs="Arial"/>
          <w:bCs/>
          <w:sz w:val="20"/>
          <w:szCs w:val="20"/>
        </w:rPr>
      </w:pPr>
      <w:r>
        <w:rPr>
          <w:rFonts w:ascii="Arial" w:hAnsi="Arial" w:cs="Arial"/>
          <w:bCs/>
          <w:sz w:val="20"/>
          <w:szCs w:val="20"/>
        </w:rPr>
        <w:t>Zasady oceny ofert wg kryterium „Gwarancja i rękojmia”.</w:t>
      </w:r>
    </w:p>
    <w:p w14:paraId="6F344758" w14:textId="5E526461" w:rsidR="008D1951" w:rsidRDefault="007E670F">
      <w:pPr>
        <w:pStyle w:val="pkt1"/>
        <w:numPr>
          <w:ilvl w:val="2"/>
          <w:numId w:val="1"/>
        </w:numPr>
        <w:spacing w:before="0" w:after="0" w:line="360" w:lineRule="auto"/>
        <w:rPr>
          <w:rFonts w:ascii="Arial" w:hAnsi="Arial" w:cs="Arial"/>
          <w:bCs/>
          <w:sz w:val="20"/>
          <w:szCs w:val="20"/>
        </w:rPr>
      </w:pPr>
      <w:r>
        <w:rPr>
          <w:rFonts w:ascii="Arial" w:hAnsi="Arial" w:cs="Arial"/>
          <w:bCs/>
          <w:sz w:val="20"/>
          <w:szCs w:val="20"/>
        </w:rPr>
        <w:t xml:space="preserve">Wykonawca jest zobowiązany udzielić co najmniej </w:t>
      </w:r>
      <w:r w:rsidR="00E41949" w:rsidRPr="007A4F3D">
        <w:rPr>
          <w:rFonts w:ascii="Arial" w:hAnsi="Arial" w:cs="Arial"/>
          <w:bCs/>
          <w:sz w:val="20"/>
          <w:szCs w:val="20"/>
        </w:rPr>
        <w:t>36</w:t>
      </w:r>
      <w:r>
        <w:rPr>
          <w:rFonts w:ascii="Arial" w:hAnsi="Arial" w:cs="Arial"/>
          <w:bCs/>
          <w:sz w:val="20"/>
          <w:szCs w:val="20"/>
        </w:rPr>
        <w:t xml:space="preserve"> miesięcznej gwarancji i rękojmi na wykonanie przedmiotu zamówienia. </w:t>
      </w:r>
    </w:p>
    <w:p w14:paraId="43A1EB96" w14:textId="16AF7FCA" w:rsidR="008D1951" w:rsidRDefault="007E670F">
      <w:pPr>
        <w:pStyle w:val="pkt1"/>
        <w:numPr>
          <w:ilvl w:val="2"/>
          <w:numId w:val="1"/>
        </w:numPr>
        <w:spacing w:before="0" w:after="0" w:line="360" w:lineRule="auto"/>
        <w:rPr>
          <w:rFonts w:ascii="Arial" w:hAnsi="Arial" w:cs="Arial"/>
          <w:bCs/>
          <w:sz w:val="20"/>
          <w:szCs w:val="20"/>
        </w:rPr>
      </w:pPr>
      <w:r>
        <w:rPr>
          <w:rFonts w:ascii="Arial" w:hAnsi="Arial" w:cs="Arial"/>
          <w:bCs/>
          <w:sz w:val="20"/>
          <w:szCs w:val="20"/>
        </w:rPr>
        <w:t xml:space="preserve">Zamawiający przyzna punkty, jeśli zaoferowany przez Wykonawcę okres gwarancji i rękojmi na wykonanie przedmiotu zamówienia będzie większy niż minimalne </w:t>
      </w:r>
      <w:r w:rsidR="00E41949" w:rsidRPr="007A4F3D">
        <w:rPr>
          <w:rFonts w:ascii="Arial" w:hAnsi="Arial" w:cs="Arial"/>
          <w:bCs/>
          <w:sz w:val="20"/>
          <w:szCs w:val="20"/>
        </w:rPr>
        <w:t>3</w:t>
      </w:r>
      <w:r w:rsidRPr="007A4F3D">
        <w:rPr>
          <w:rFonts w:ascii="Arial" w:hAnsi="Arial" w:cs="Arial"/>
          <w:bCs/>
          <w:sz w:val="20"/>
          <w:szCs w:val="20"/>
        </w:rPr>
        <w:t>6</w:t>
      </w:r>
      <w:r>
        <w:rPr>
          <w:rFonts w:ascii="Arial" w:hAnsi="Arial" w:cs="Arial"/>
          <w:bCs/>
          <w:sz w:val="20"/>
          <w:szCs w:val="20"/>
        </w:rPr>
        <w:t xml:space="preserve"> miesięcy. Górna granica ocenianej gwarancji i rękojmi na wykonanie przedmiotu zamówienia wynosi </w:t>
      </w:r>
      <w:r w:rsidR="00E41949" w:rsidRPr="007A4F3D">
        <w:rPr>
          <w:rFonts w:ascii="Arial" w:hAnsi="Arial" w:cs="Arial"/>
          <w:bCs/>
          <w:sz w:val="20"/>
          <w:szCs w:val="20"/>
        </w:rPr>
        <w:t>60</w:t>
      </w:r>
      <w:r>
        <w:rPr>
          <w:rFonts w:ascii="Arial" w:hAnsi="Arial" w:cs="Arial"/>
          <w:bCs/>
          <w:sz w:val="20"/>
          <w:szCs w:val="20"/>
        </w:rPr>
        <w:t xml:space="preserve"> miesi</w:t>
      </w:r>
      <w:r w:rsidR="00E41949">
        <w:rPr>
          <w:rFonts w:ascii="Arial" w:hAnsi="Arial" w:cs="Arial"/>
          <w:bCs/>
          <w:sz w:val="20"/>
          <w:szCs w:val="20"/>
        </w:rPr>
        <w:t>ęcy</w:t>
      </w:r>
      <w:r>
        <w:rPr>
          <w:rFonts w:ascii="Arial" w:hAnsi="Arial" w:cs="Arial"/>
          <w:bCs/>
          <w:sz w:val="20"/>
          <w:szCs w:val="20"/>
        </w:rPr>
        <w:t xml:space="preserve">. Zamawiający dokona oceny w wyżej wymienionym kryterium na podstawie oświadczenia Wykonawcy, zawartego w Formularzu oferty. </w:t>
      </w:r>
    </w:p>
    <w:p w14:paraId="35D7B3A2" w14:textId="77777777" w:rsidR="008D1951" w:rsidRDefault="007E670F">
      <w:pPr>
        <w:pStyle w:val="pkt1"/>
        <w:numPr>
          <w:ilvl w:val="2"/>
          <w:numId w:val="1"/>
        </w:numPr>
        <w:spacing w:before="0" w:after="0" w:line="360" w:lineRule="auto"/>
        <w:rPr>
          <w:rFonts w:ascii="Arial" w:hAnsi="Arial" w:cs="Arial"/>
          <w:bCs/>
          <w:sz w:val="20"/>
          <w:szCs w:val="20"/>
        </w:rPr>
      </w:pPr>
      <w:r>
        <w:rPr>
          <w:rFonts w:ascii="Arial" w:hAnsi="Arial" w:cs="Arial"/>
          <w:bCs/>
          <w:sz w:val="20"/>
          <w:szCs w:val="20"/>
        </w:rPr>
        <w:t>Zamawiający w kryterium „Gwarancja i rękojmia” przyzna punkty w następujący sposób:</w:t>
      </w:r>
    </w:p>
    <w:tbl>
      <w:tblPr>
        <w:tblStyle w:val="Tabela-Siatka"/>
        <w:tblW w:w="8069" w:type="dxa"/>
        <w:tblInd w:w="994" w:type="dxa"/>
        <w:tblLook w:val="04A0" w:firstRow="1" w:lastRow="0" w:firstColumn="1" w:lastColumn="0" w:noHBand="0" w:noVBand="1"/>
      </w:tblPr>
      <w:tblGrid>
        <w:gridCol w:w="6515"/>
        <w:gridCol w:w="1554"/>
      </w:tblGrid>
      <w:tr w:rsidR="008D1951" w14:paraId="3FBE6512" w14:textId="77777777">
        <w:trPr>
          <w:trHeight w:val="515"/>
        </w:trPr>
        <w:tc>
          <w:tcPr>
            <w:tcW w:w="6514" w:type="dxa"/>
            <w:shd w:val="clear" w:color="auto" w:fill="auto"/>
          </w:tcPr>
          <w:p w14:paraId="2F131509"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Gwarancja i rękojmia na wykonanie przedmiotu zamówienia</w:t>
            </w:r>
          </w:p>
        </w:tc>
        <w:tc>
          <w:tcPr>
            <w:tcW w:w="1554" w:type="dxa"/>
            <w:shd w:val="clear" w:color="auto" w:fill="auto"/>
          </w:tcPr>
          <w:p w14:paraId="0A1AC32E" w14:textId="77777777" w:rsidR="008D1951" w:rsidRDefault="007E670F">
            <w:pPr>
              <w:pStyle w:val="BodyText21"/>
              <w:jc w:val="center"/>
              <w:rPr>
                <w:rFonts w:ascii="Arial" w:hAnsi="Arial" w:cs="Arial"/>
                <w:sz w:val="20"/>
              </w:rPr>
            </w:pPr>
            <w:r>
              <w:rPr>
                <w:rFonts w:ascii="Arial" w:hAnsi="Arial" w:cs="Arial"/>
                <w:sz w:val="20"/>
              </w:rPr>
              <w:t>Liczba punktów</w:t>
            </w:r>
          </w:p>
        </w:tc>
      </w:tr>
      <w:tr w:rsidR="008D1951" w14:paraId="03149C2B" w14:textId="77777777">
        <w:tc>
          <w:tcPr>
            <w:tcW w:w="6514" w:type="dxa"/>
            <w:shd w:val="clear" w:color="auto" w:fill="auto"/>
          </w:tcPr>
          <w:p w14:paraId="06384792" w14:textId="77777777" w:rsidR="008D1951" w:rsidRDefault="007E670F">
            <w:pPr>
              <w:pStyle w:val="Indeks"/>
              <w:rPr>
                <w:rFonts w:ascii="Arial" w:hAnsi="Arial"/>
              </w:rPr>
            </w:pPr>
            <w:r>
              <w:rPr>
                <w:rFonts w:ascii="Arial" w:hAnsi="Arial"/>
              </w:rPr>
              <w:t>Wydłużenie okresu gwarancji i rękojmi ponad wymagany przez Zamawiającego okres o 24 miesiące</w:t>
            </w:r>
          </w:p>
        </w:tc>
        <w:tc>
          <w:tcPr>
            <w:tcW w:w="1554" w:type="dxa"/>
            <w:shd w:val="clear" w:color="auto" w:fill="auto"/>
          </w:tcPr>
          <w:p w14:paraId="381E7253"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40</w:t>
            </w:r>
          </w:p>
        </w:tc>
      </w:tr>
      <w:tr w:rsidR="008D1951" w14:paraId="3BC1A616" w14:textId="77777777">
        <w:tc>
          <w:tcPr>
            <w:tcW w:w="6514" w:type="dxa"/>
            <w:shd w:val="clear" w:color="auto" w:fill="auto"/>
          </w:tcPr>
          <w:p w14:paraId="48B7D212" w14:textId="77777777" w:rsidR="008D1951" w:rsidRDefault="007E670F">
            <w:pPr>
              <w:pStyle w:val="Default"/>
              <w:rPr>
                <w:bCs/>
                <w:sz w:val="20"/>
                <w:szCs w:val="20"/>
              </w:rPr>
            </w:pPr>
            <w:r>
              <w:rPr>
                <w:sz w:val="20"/>
                <w:szCs w:val="20"/>
              </w:rPr>
              <w:t>Wydłużenie okresu gwarancji i rękojmi ponad wymagany przez Zamawiającego okres o 18 miesięcy</w:t>
            </w:r>
          </w:p>
        </w:tc>
        <w:tc>
          <w:tcPr>
            <w:tcW w:w="1554" w:type="dxa"/>
            <w:shd w:val="clear" w:color="auto" w:fill="auto"/>
          </w:tcPr>
          <w:p w14:paraId="4F02DC13"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30</w:t>
            </w:r>
          </w:p>
        </w:tc>
      </w:tr>
      <w:tr w:rsidR="008D1951" w14:paraId="46CA792F" w14:textId="77777777">
        <w:tc>
          <w:tcPr>
            <w:tcW w:w="6514" w:type="dxa"/>
            <w:shd w:val="clear" w:color="auto" w:fill="auto"/>
          </w:tcPr>
          <w:p w14:paraId="0F0D6406" w14:textId="77777777" w:rsidR="008D1951" w:rsidRDefault="007E670F">
            <w:pPr>
              <w:pStyle w:val="Default"/>
              <w:rPr>
                <w:bCs/>
                <w:sz w:val="20"/>
                <w:szCs w:val="20"/>
              </w:rPr>
            </w:pPr>
            <w:r>
              <w:rPr>
                <w:sz w:val="20"/>
                <w:szCs w:val="20"/>
              </w:rPr>
              <w:lastRenderedPageBreak/>
              <w:t>Wydłużenie okresu gwarancji i rękojmi ponad wymagany przez Zamawiającego okres o 12 miesięcy</w:t>
            </w:r>
          </w:p>
        </w:tc>
        <w:tc>
          <w:tcPr>
            <w:tcW w:w="1554" w:type="dxa"/>
            <w:shd w:val="clear" w:color="auto" w:fill="auto"/>
          </w:tcPr>
          <w:p w14:paraId="0FC2FF57"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20</w:t>
            </w:r>
          </w:p>
        </w:tc>
      </w:tr>
      <w:tr w:rsidR="008D1951" w14:paraId="515D77F0" w14:textId="77777777">
        <w:tc>
          <w:tcPr>
            <w:tcW w:w="6514" w:type="dxa"/>
            <w:shd w:val="clear" w:color="auto" w:fill="auto"/>
          </w:tcPr>
          <w:p w14:paraId="6097CBFA" w14:textId="671395F4" w:rsidR="008D1951" w:rsidRDefault="007E670F">
            <w:pPr>
              <w:pStyle w:val="Default"/>
              <w:rPr>
                <w:sz w:val="20"/>
                <w:szCs w:val="20"/>
              </w:rPr>
            </w:pPr>
            <w:r>
              <w:rPr>
                <w:sz w:val="20"/>
                <w:szCs w:val="20"/>
              </w:rPr>
              <w:t xml:space="preserve">Wydłużenie okresu gwarancji i rękojmi ponad wymagany przez Zamawiającego okres o </w:t>
            </w:r>
            <w:r w:rsidR="00C42608">
              <w:rPr>
                <w:sz w:val="20"/>
                <w:szCs w:val="20"/>
              </w:rPr>
              <w:t>6</w:t>
            </w:r>
            <w:r>
              <w:rPr>
                <w:sz w:val="20"/>
                <w:szCs w:val="20"/>
              </w:rPr>
              <w:t xml:space="preserve"> miesięcy</w:t>
            </w:r>
          </w:p>
        </w:tc>
        <w:tc>
          <w:tcPr>
            <w:tcW w:w="1554" w:type="dxa"/>
            <w:shd w:val="clear" w:color="auto" w:fill="auto"/>
          </w:tcPr>
          <w:p w14:paraId="3A790FBC"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10</w:t>
            </w:r>
          </w:p>
        </w:tc>
      </w:tr>
      <w:tr w:rsidR="008D1951" w14:paraId="3AB7EE0A" w14:textId="77777777">
        <w:tc>
          <w:tcPr>
            <w:tcW w:w="6514" w:type="dxa"/>
            <w:shd w:val="clear" w:color="auto" w:fill="auto"/>
          </w:tcPr>
          <w:p w14:paraId="09CF0776" w14:textId="15224A45" w:rsidR="008D1951" w:rsidRDefault="007E670F">
            <w:pPr>
              <w:pStyle w:val="Default"/>
              <w:rPr>
                <w:sz w:val="20"/>
                <w:szCs w:val="20"/>
              </w:rPr>
            </w:pPr>
            <w:r>
              <w:rPr>
                <w:sz w:val="20"/>
                <w:szCs w:val="20"/>
              </w:rPr>
              <w:t xml:space="preserve">W przypadku niewydłużenia okresu gwarancji i rękojmi ponad wymagany przez Zamawiającego okres </w:t>
            </w:r>
            <w:r w:rsidR="00E41949" w:rsidRPr="007A4F3D">
              <w:rPr>
                <w:sz w:val="20"/>
                <w:szCs w:val="20"/>
              </w:rPr>
              <w:t>36</w:t>
            </w:r>
            <w:r>
              <w:rPr>
                <w:sz w:val="20"/>
                <w:szCs w:val="20"/>
              </w:rPr>
              <w:t xml:space="preserve"> miesięcy</w:t>
            </w:r>
          </w:p>
        </w:tc>
        <w:tc>
          <w:tcPr>
            <w:tcW w:w="1554" w:type="dxa"/>
            <w:shd w:val="clear" w:color="auto" w:fill="auto"/>
          </w:tcPr>
          <w:p w14:paraId="665DE21A"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0</w:t>
            </w:r>
          </w:p>
        </w:tc>
      </w:tr>
    </w:tbl>
    <w:p w14:paraId="3D33D35E" w14:textId="77777777" w:rsidR="008D1951" w:rsidRDefault="007E670F">
      <w:pPr>
        <w:pStyle w:val="pkt1"/>
        <w:spacing w:before="0" w:after="0" w:line="360" w:lineRule="auto"/>
        <w:ind w:left="0" w:firstLine="0"/>
        <w:rPr>
          <w:rFonts w:ascii="Arial" w:hAnsi="Arial" w:cs="Arial"/>
          <w:bCs/>
          <w:sz w:val="20"/>
          <w:szCs w:val="20"/>
        </w:rPr>
      </w:pPr>
      <w:r>
        <w:rPr>
          <w:rFonts w:ascii="Arial" w:hAnsi="Arial" w:cs="Arial"/>
          <w:bCs/>
          <w:sz w:val="20"/>
          <w:szCs w:val="20"/>
        </w:rPr>
        <w:tab/>
      </w:r>
      <w:r>
        <w:rPr>
          <w:rFonts w:ascii="Arial" w:hAnsi="Arial" w:cs="Arial"/>
          <w:bCs/>
          <w:sz w:val="20"/>
          <w:szCs w:val="20"/>
        </w:rPr>
        <w:tab/>
      </w:r>
    </w:p>
    <w:p w14:paraId="08409FE8" w14:textId="3E686CF4" w:rsidR="008D1951" w:rsidRDefault="007E670F">
      <w:pPr>
        <w:pStyle w:val="pkt1"/>
        <w:spacing w:before="0" w:after="0" w:line="360" w:lineRule="auto"/>
        <w:ind w:left="993" w:firstLine="0"/>
        <w:rPr>
          <w:rFonts w:ascii="Arial" w:hAnsi="Arial" w:cs="Arial"/>
          <w:bCs/>
          <w:sz w:val="20"/>
          <w:szCs w:val="20"/>
        </w:rPr>
      </w:pPr>
      <w:r>
        <w:rPr>
          <w:rFonts w:ascii="Arial" w:hAnsi="Arial" w:cs="Arial"/>
          <w:bCs/>
          <w:sz w:val="20"/>
          <w:szCs w:val="20"/>
        </w:rPr>
        <w:t xml:space="preserve">W przypadku, kiedy Wykonawca nie zaznaczy żadnego z kwadratów lub zaznaczy więcej niż jeden kwadrat w kryterium oceny  zawartej w pkt 5 Formularza oferty „Gwarancja i rękojmia na wykonanie przedmiotu zamówienia”, Zamawiający przyjmie, że Wykonawca nie oferuje wydłużenia okresu gwarancji i rękojmi i udziela </w:t>
      </w:r>
      <w:r w:rsidR="00E41949" w:rsidRPr="007A4F3D">
        <w:rPr>
          <w:rFonts w:ascii="Arial" w:hAnsi="Arial" w:cs="Arial"/>
          <w:bCs/>
          <w:sz w:val="20"/>
          <w:szCs w:val="20"/>
        </w:rPr>
        <w:t>36</w:t>
      </w:r>
      <w:r>
        <w:rPr>
          <w:rFonts w:ascii="Arial" w:hAnsi="Arial" w:cs="Arial"/>
          <w:bCs/>
          <w:sz w:val="20"/>
          <w:szCs w:val="20"/>
        </w:rPr>
        <w:t xml:space="preserve"> miesięcznej gwarancji i rękojmi na wykonanie przedmiotu zamówienia, a w kryterium oceny „Gwarancja i rękojmia na wykonanie przedmiotu zamówienia” otrzyma 0 pkt. </w:t>
      </w:r>
    </w:p>
    <w:p w14:paraId="32434A32" w14:textId="77777777" w:rsidR="008D1951" w:rsidRDefault="007E670F">
      <w:pPr>
        <w:pStyle w:val="pkt1"/>
        <w:numPr>
          <w:ilvl w:val="1"/>
          <w:numId w:val="1"/>
        </w:numPr>
        <w:spacing w:before="0" w:after="0" w:line="360" w:lineRule="auto"/>
        <w:ind w:left="851" w:hanging="567"/>
        <w:rPr>
          <w:rFonts w:ascii="Arial" w:hAnsi="Arial" w:cs="Arial"/>
          <w:bCs/>
          <w:sz w:val="20"/>
          <w:szCs w:val="20"/>
        </w:rPr>
      </w:pPr>
      <w:r>
        <w:rPr>
          <w:rFonts w:ascii="Arial" w:hAnsi="Arial" w:cs="Arial"/>
          <w:bCs/>
          <w:sz w:val="20"/>
          <w:szCs w:val="20"/>
        </w:rPr>
        <w:t xml:space="preserve">Zamawiający udzieli niniejszego zamówienia temu Wykonawcy, którego oferta zostanie uznana za najkorzystniejszą, tj. uzyska największą łączną ilość punktów ze wszystkich kryteriów. </w:t>
      </w:r>
    </w:p>
    <w:p w14:paraId="5A821B82" w14:textId="77777777" w:rsidR="008D1951" w:rsidRDefault="007E670F">
      <w:pPr>
        <w:pStyle w:val="pkt1"/>
        <w:numPr>
          <w:ilvl w:val="1"/>
          <w:numId w:val="1"/>
        </w:numPr>
        <w:spacing w:before="0" w:after="0" w:line="360" w:lineRule="auto"/>
        <w:ind w:left="851" w:hanging="567"/>
        <w:rPr>
          <w:rFonts w:ascii="Arial" w:hAnsi="Arial" w:cs="Arial"/>
          <w:bCs/>
          <w:sz w:val="20"/>
          <w:szCs w:val="20"/>
        </w:rPr>
      </w:pPr>
      <w:r>
        <w:rPr>
          <w:rFonts w:ascii="Arial" w:hAnsi="Arial" w:cs="Arial"/>
          <w:bCs/>
          <w:sz w:val="20"/>
          <w:szCs w:val="20"/>
        </w:rPr>
        <w:t>Jeżeli nie można będzie wybrać najkorzystniejszej oferty z uwagi na to, ze dwie lub więcej ofert, przestawiają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4C661EAC" w14:textId="77777777" w:rsidR="008D1951" w:rsidRDefault="007E670F">
      <w:pPr>
        <w:pStyle w:val="pkt1"/>
        <w:numPr>
          <w:ilvl w:val="1"/>
          <w:numId w:val="1"/>
        </w:numPr>
        <w:spacing w:before="0" w:after="0" w:line="360" w:lineRule="auto"/>
        <w:ind w:left="851" w:hanging="567"/>
        <w:rPr>
          <w:rFonts w:ascii="Arial" w:hAnsi="Arial" w:cs="Arial"/>
          <w:bCs/>
          <w:sz w:val="20"/>
          <w:szCs w:val="20"/>
        </w:rPr>
      </w:pPr>
      <w:bookmarkStart w:id="7" w:name="_Hlk57121625"/>
      <w:r>
        <w:rPr>
          <w:rFonts w:ascii="Arial" w:hAnsi="Arial" w:cs="Arial"/>
          <w:bCs/>
          <w:sz w:val="20"/>
          <w:szCs w:val="20"/>
        </w:rPr>
        <w:t xml:space="preserve">Wykonawcy składając oferty dodatkowe, nie mogą zaoferować cen lub kosztów wyższych niż zaoferowane w złożonych ofertach. </w:t>
      </w:r>
      <w:bookmarkEnd w:id="7"/>
    </w:p>
    <w:p w14:paraId="04B37B2A" w14:textId="77777777" w:rsidR="008D1951" w:rsidRDefault="007E670F">
      <w:pPr>
        <w:pStyle w:val="Tekstpodstawowy2"/>
        <w:ind w:left="1416"/>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p>
    <w:p w14:paraId="7488A317" w14:textId="77777777" w:rsidR="008D1951" w:rsidRDefault="007E670F">
      <w:pPr>
        <w:pStyle w:val="tekst"/>
        <w:numPr>
          <w:ilvl w:val="0"/>
          <w:numId w:val="1"/>
        </w:numPr>
        <w:spacing w:before="0" w:after="0" w:line="360" w:lineRule="auto"/>
        <w:rPr>
          <w:rFonts w:ascii="Arial" w:hAnsi="Arial" w:cs="Arial"/>
          <w:sz w:val="20"/>
          <w:szCs w:val="20"/>
        </w:rPr>
      </w:pPr>
      <w:r>
        <w:rPr>
          <w:rFonts w:ascii="Arial" w:hAnsi="Arial" w:cs="Arial"/>
          <w:b/>
          <w:bCs/>
          <w:iCs/>
          <w:color w:val="000000"/>
          <w:sz w:val="20"/>
          <w:szCs w:val="20"/>
        </w:rPr>
        <w:t>Zabezpieczenie należytego wykonania umowy</w:t>
      </w:r>
      <w:r>
        <w:rPr>
          <w:rFonts w:ascii="Arial" w:hAnsi="Arial" w:cs="Arial"/>
          <w:b/>
          <w:bCs/>
          <w:sz w:val="20"/>
          <w:szCs w:val="20"/>
        </w:rPr>
        <w:t>.</w:t>
      </w:r>
    </w:p>
    <w:p w14:paraId="38E5A955" w14:textId="77777777" w:rsidR="008D1951" w:rsidRDefault="007E670F">
      <w:pPr>
        <w:pStyle w:val="Akapitzlist"/>
        <w:numPr>
          <w:ilvl w:val="1"/>
          <w:numId w:val="1"/>
        </w:numPr>
        <w:suppressAutoHyphens/>
        <w:spacing w:before="120" w:line="360" w:lineRule="auto"/>
        <w:ind w:left="851" w:hanging="567"/>
        <w:jc w:val="both"/>
        <w:textAlignment w:val="baseline"/>
        <w:rPr>
          <w:rFonts w:ascii="Arial" w:hAnsi="Arial" w:cs="Arial"/>
          <w:iCs/>
          <w:color w:val="000000"/>
        </w:rPr>
      </w:pPr>
      <w:r>
        <w:rPr>
          <w:rFonts w:ascii="Arial" w:hAnsi="Arial" w:cs="Arial"/>
          <w:iCs/>
          <w:color w:val="000000"/>
        </w:rPr>
        <w:t xml:space="preserve">Zamawiający, zgodnie z art. 452 ust. 2 ustawy </w:t>
      </w:r>
      <w:proofErr w:type="spellStart"/>
      <w:r>
        <w:rPr>
          <w:rFonts w:ascii="Arial" w:hAnsi="Arial" w:cs="Arial"/>
          <w:iCs/>
          <w:color w:val="000000"/>
        </w:rPr>
        <w:t>Pzp</w:t>
      </w:r>
      <w:proofErr w:type="spellEnd"/>
      <w:r>
        <w:rPr>
          <w:rFonts w:ascii="Arial" w:hAnsi="Arial" w:cs="Arial"/>
          <w:iCs/>
          <w:color w:val="000000"/>
        </w:rPr>
        <w:t xml:space="preserve">, żąda od Wykonawcy wniesienia zabezpieczenia należytego wykonania umowy w wysokości 3% ceny całkowitej podanej w ofercie.  </w:t>
      </w:r>
    </w:p>
    <w:p w14:paraId="5D9E0502" w14:textId="77777777" w:rsidR="008D1951" w:rsidRDefault="007E670F">
      <w:pPr>
        <w:pStyle w:val="Akapitzlist"/>
        <w:numPr>
          <w:ilvl w:val="1"/>
          <w:numId w:val="1"/>
        </w:numPr>
        <w:suppressAutoHyphens/>
        <w:spacing w:before="120" w:line="360" w:lineRule="auto"/>
        <w:ind w:left="851" w:hanging="567"/>
        <w:jc w:val="both"/>
        <w:textAlignment w:val="baseline"/>
        <w:rPr>
          <w:rFonts w:ascii="Arial" w:hAnsi="Arial" w:cs="Arial"/>
          <w:iCs/>
          <w:color w:val="000000"/>
        </w:rPr>
      </w:pPr>
      <w:r>
        <w:rPr>
          <w:rFonts w:ascii="Arial" w:hAnsi="Arial" w:cs="Arial"/>
          <w:iCs/>
          <w:color w:val="000000"/>
        </w:rPr>
        <w:t>Zabezpieczenie służy pokryciu roszczeń z tytułu niewykonania lub nienależytego wykonania umowy.</w:t>
      </w:r>
    </w:p>
    <w:p w14:paraId="1233037B" w14:textId="77777777" w:rsidR="008D1951" w:rsidRDefault="007E670F">
      <w:pPr>
        <w:pStyle w:val="Akapitzlist"/>
        <w:numPr>
          <w:ilvl w:val="1"/>
          <w:numId w:val="1"/>
        </w:numPr>
        <w:suppressAutoHyphens/>
        <w:spacing w:before="120" w:line="360" w:lineRule="auto"/>
        <w:ind w:left="851" w:hanging="567"/>
        <w:jc w:val="both"/>
        <w:textAlignment w:val="baseline"/>
        <w:rPr>
          <w:rFonts w:ascii="Arial" w:hAnsi="Arial" w:cs="Arial"/>
          <w:iCs/>
          <w:color w:val="000000"/>
        </w:rPr>
      </w:pPr>
      <w:r>
        <w:rPr>
          <w:rFonts w:ascii="Arial" w:hAnsi="Arial" w:cs="Arial"/>
          <w:iCs/>
          <w:color w:val="000000"/>
        </w:rPr>
        <w:t xml:space="preserve">Zgodnie z art. 450 ust 1 ustawy </w:t>
      </w:r>
      <w:proofErr w:type="spellStart"/>
      <w:r>
        <w:rPr>
          <w:rFonts w:ascii="Arial" w:hAnsi="Arial" w:cs="Arial"/>
          <w:iCs/>
          <w:color w:val="000000"/>
        </w:rPr>
        <w:t>Pzp</w:t>
      </w:r>
      <w:proofErr w:type="spellEnd"/>
      <w:r>
        <w:rPr>
          <w:rFonts w:ascii="Arial" w:hAnsi="Arial" w:cs="Arial"/>
          <w:iCs/>
          <w:color w:val="000000"/>
        </w:rPr>
        <w:t>, zabezpieczenie może być wnoszone, według wyboru Wykonawcy, w jednej lub w kilku następujących formach:</w:t>
      </w:r>
    </w:p>
    <w:p w14:paraId="4A1952C9" w14:textId="77777777" w:rsidR="008D1951" w:rsidRDefault="007E670F">
      <w:pPr>
        <w:pStyle w:val="Akapitzlist"/>
        <w:numPr>
          <w:ilvl w:val="2"/>
          <w:numId w:val="1"/>
        </w:numPr>
        <w:suppressAutoHyphens/>
        <w:spacing w:before="120" w:line="360" w:lineRule="auto"/>
        <w:jc w:val="both"/>
        <w:textAlignment w:val="baseline"/>
        <w:rPr>
          <w:rFonts w:ascii="Arial" w:hAnsi="Arial" w:cs="Arial"/>
          <w:iCs/>
          <w:color w:val="000000"/>
        </w:rPr>
      </w:pPr>
      <w:r>
        <w:rPr>
          <w:rFonts w:ascii="Arial" w:hAnsi="Arial" w:cs="Arial"/>
          <w:iCs/>
          <w:color w:val="000000"/>
        </w:rPr>
        <w:t>pieniądzu,</w:t>
      </w:r>
    </w:p>
    <w:p w14:paraId="4889BF56" w14:textId="77777777" w:rsidR="008D1951" w:rsidRDefault="007E670F">
      <w:pPr>
        <w:pStyle w:val="Akapitzlist"/>
        <w:numPr>
          <w:ilvl w:val="2"/>
          <w:numId w:val="1"/>
        </w:numPr>
        <w:suppressAutoHyphens/>
        <w:spacing w:before="120" w:line="360" w:lineRule="auto"/>
        <w:jc w:val="both"/>
        <w:textAlignment w:val="baseline"/>
        <w:rPr>
          <w:rFonts w:ascii="Arial" w:hAnsi="Arial" w:cs="Arial"/>
          <w:iCs/>
          <w:color w:val="000000"/>
        </w:rPr>
      </w:pPr>
      <w:r>
        <w:rPr>
          <w:rFonts w:ascii="Arial" w:hAnsi="Arial" w:cs="Arial"/>
          <w:iCs/>
          <w:color w:val="000000"/>
        </w:rPr>
        <w:t>poręczeniach bankowych lub poręczeniach spółdzielczej kasy oszczędnościowo – kredytowej, z tym, że zobowiązanie kasy  jest zawsze zobowiązaniem pieniężnym,</w:t>
      </w:r>
    </w:p>
    <w:p w14:paraId="677E29AC" w14:textId="77777777" w:rsidR="008D1951" w:rsidRDefault="007E670F">
      <w:pPr>
        <w:pStyle w:val="Akapitzlist"/>
        <w:numPr>
          <w:ilvl w:val="2"/>
          <w:numId w:val="1"/>
        </w:numPr>
        <w:suppressAutoHyphens/>
        <w:spacing w:before="120" w:line="360" w:lineRule="auto"/>
        <w:jc w:val="both"/>
        <w:textAlignment w:val="baseline"/>
        <w:rPr>
          <w:rFonts w:ascii="Arial" w:hAnsi="Arial" w:cs="Arial"/>
          <w:iCs/>
          <w:color w:val="000000"/>
        </w:rPr>
      </w:pPr>
      <w:r>
        <w:rPr>
          <w:rFonts w:ascii="Arial" w:hAnsi="Arial" w:cs="Arial"/>
          <w:iCs/>
          <w:color w:val="000000"/>
        </w:rPr>
        <w:t xml:space="preserve">gwarancjach bankowych, </w:t>
      </w:r>
    </w:p>
    <w:p w14:paraId="6E1186BF" w14:textId="77777777" w:rsidR="008D1951" w:rsidRDefault="007E670F">
      <w:pPr>
        <w:pStyle w:val="Akapitzlist"/>
        <w:numPr>
          <w:ilvl w:val="2"/>
          <w:numId w:val="1"/>
        </w:numPr>
        <w:suppressAutoHyphens/>
        <w:spacing w:before="120" w:line="360" w:lineRule="auto"/>
        <w:jc w:val="both"/>
        <w:textAlignment w:val="baseline"/>
        <w:rPr>
          <w:rFonts w:ascii="Arial" w:hAnsi="Arial" w:cs="Arial"/>
          <w:iCs/>
          <w:color w:val="000000"/>
        </w:rPr>
      </w:pPr>
      <w:r>
        <w:rPr>
          <w:rFonts w:ascii="Arial" w:hAnsi="Arial" w:cs="Arial"/>
          <w:iCs/>
          <w:color w:val="000000"/>
        </w:rPr>
        <w:t xml:space="preserve">gwarancjach ubezpieczeniowych, </w:t>
      </w:r>
    </w:p>
    <w:p w14:paraId="316B305E" w14:textId="77777777" w:rsidR="008D1951" w:rsidRDefault="007E670F">
      <w:pPr>
        <w:pStyle w:val="Akapitzlist"/>
        <w:numPr>
          <w:ilvl w:val="2"/>
          <w:numId w:val="1"/>
        </w:numPr>
        <w:suppressAutoHyphens/>
        <w:spacing w:before="120" w:line="360" w:lineRule="auto"/>
        <w:jc w:val="both"/>
        <w:textAlignment w:val="baseline"/>
        <w:rPr>
          <w:rFonts w:ascii="Arial" w:hAnsi="Arial" w:cs="Arial"/>
          <w:iCs/>
          <w:color w:val="000000"/>
        </w:rPr>
      </w:pPr>
      <w:r>
        <w:rPr>
          <w:rFonts w:ascii="Arial" w:hAnsi="Arial" w:cs="Arial"/>
          <w:iCs/>
          <w:color w:val="000000"/>
        </w:rPr>
        <w:t xml:space="preserve">poręczeniach udzielanych przez podmioty, o których mowa w art. </w:t>
      </w:r>
      <w:proofErr w:type="spellStart"/>
      <w:r>
        <w:rPr>
          <w:rFonts w:ascii="Arial" w:hAnsi="Arial" w:cs="Arial"/>
          <w:iCs/>
          <w:color w:val="000000"/>
        </w:rPr>
        <w:t>6b</w:t>
      </w:r>
      <w:proofErr w:type="spellEnd"/>
      <w:r>
        <w:rPr>
          <w:rFonts w:ascii="Arial" w:hAnsi="Arial" w:cs="Arial"/>
          <w:iCs/>
          <w:color w:val="000000"/>
        </w:rPr>
        <w:t xml:space="preserve"> ust. 5 pkt 2 ustawy z dnia 9 listopada 2000 r. o utworzeniu Polskiej Agencji Rozwoju Przedsiębiorczości.</w:t>
      </w:r>
    </w:p>
    <w:p w14:paraId="782B5E09" w14:textId="77777777" w:rsidR="008D1951" w:rsidRDefault="007E670F">
      <w:pPr>
        <w:pStyle w:val="Akapitzlist"/>
        <w:numPr>
          <w:ilvl w:val="1"/>
          <w:numId w:val="1"/>
        </w:numPr>
        <w:suppressAutoHyphens/>
        <w:spacing w:before="120" w:line="360" w:lineRule="auto"/>
        <w:ind w:left="851" w:hanging="491"/>
        <w:jc w:val="both"/>
        <w:textAlignment w:val="baseline"/>
        <w:rPr>
          <w:rFonts w:ascii="Arial" w:hAnsi="Arial" w:cs="Arial"/>
          <w:iCs/>
          <w:color w:val="000000"/>
        </w:rPr>
      </w:pPr>
      <w:r>
        <w:rPr>
          <w:rFonts w:ascii="Arial" w:hAnsi="Arial" w:cs="Arial"/>
          <w:iCs/>
          <w:color w:val="000000"/>
        </w:rPr>
        <w:lastRenderedPageBreak/>
        <w:t xml:space="preserve">Zamawiający nie wyraża zgody na wniesienie zabezpieczenia w formach określonych w art. 450 ust. 2 ustawy </w:t>
      </w:r>
      <w:proofErr w:type="spellStart"/>
      <w:r>
        <w:rPr>
          <w:rFonts w:ascii="Arial" w:hAnsi="Arial" w:cs="Arial"/>
          <w:iCs/>
          <w:color w:val="000000"/>
        </w:rPr>
        <w:t>Pzp</w:t>
      </w:r>
      <w:proofErr w:type="spellEnd"/>
      <w:r>
        <w:rPr>
          <w:rFonts w:ascii="Arial" w:hAnsi="Arial" w:cs="Arial"/>
          <w:iCs/>
          <w:color w:val="000000"/>
        </w:rPr>
        <w:t xml:space="preserve">.  </w:t>
      </w:r>
    </w:p>
    <w:p w14:paraId="32C381F2" w14:textId="77777777" w:rsidR="008D1951" w:rsidRDefault="007E670F">
      <w:pPr>
        <w:pStyle w:val="Akapitzlist"/>
        <w:numPr>
          <w:ilvl w:val="1"/>
          <w:numId w:val="1"/>
        </w:numPr>
        <w:suppressAutoHyphens/>
        <w:spacing w:before="120" w:line="360" w:lineRule="auto"/>
        <w:ind w:left="851" w:hanging="491"/>
        <w:jc w:val="both"/>
        <w:textAlignment w:val="baseline"/>
        <w:rPr>
          <w:rFonts w:ascii="Arial" w:hAnsi="Arial" w:cs="Arial"/>
          <w:iCs/>
          <w:color w:val="000000"/>
        </w:rPr>
      </w:pPr>
      <w:r>
        <w:rPr>
          <w:rFonts w:ascii="Arial" w:hAnsi="Arial" w:cs="Arial"/>
          <w:iCs/>
          <w:color w:val="000000"/>
        </w:rPr>
        <w:t>Zabezpieczeni wnoszone w pieniądzu Wykonawca wpłaca przelewem na rachunek bankowy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115CF25D" w14:textId="77777777" w:rsidR="008D1951" w:rsidRDefault="007E670F">
      <w:pPr>
        <w:pStyle w:val="Akapitzlist"/>
        <w:numPr>
          <w:ilvl w:val="1"/>
          <w:numId w:val="1"/>
        </w:numPr>
        <w:suppressAutoHyphens/>
        <w:spacing w:before="120" w:line="360" w:lineRule="auto"/>
        <w:ind w:left="851" w:hanging="491"/>
        <w:jc w:val="both"/>
        <w:textAlignment w:val="baseline"/>
        <w:rPr>
          <w:rFonts w:ascii="Arial" w:hAnsi="Arial" w:cs="Arial"/>
          <w:iCs/>
          <w:color w:val="000000"/>
        </w:rPr>
      </w:pPr>
      <w:r>
        <w:rPr>
          <w:rFonts w:ascii="Arial" w:hAnsi="Arial" w:cs="Arial"/>
          <w:iCs/>
          <w:color w:val="00000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35CA9E45" w14:textId="77777777" w:rsidR="008D1951" w:rsidRDefault="007E670F">
      <w:pPr>
        <w:pStyle w:val="Akapitzlist"/>
        <w:numPr>
          <w:ilvl w:val="1"/>
          <w:numId w:val="1"/>
        </w:numPr>
        <w:suppressAutoHyphens/>
        <w:spacing w:before="120" w:line="360" w:lineRule="auto"/>
        <w:ind w:left="851" w:hanging="491"/>
        <w:jc w:val="both"/>
        <w:textAlignment w:val="baseline"/>
        <w:rPr>
          <w:rFonts w:ascii="Arial" w:hAnsi="Arial" w:cs="Arial"/>
          <w:iCs/>
          <w:color w:val="000000"/>
        </w:rPr>
      </w:pPr>
      <w:r>
        <w:rPr>
          <w:rFonts w:ascii="Arial" w:hAnsi="Arial" w:cs="Arial"/>
          <w:iCs/>
          <w:color w:val="000000"/>
        </w:rPr>
        <w:t xml:space="preserve">Zamawiający zwraca zabezpieczenie w terminie 30 dni od dnia wykonania zamówienia i uznania przez Zamawiającego za należycie wykonane. </w:t>
      </w:r>
    </w:p>
    <w:p w14:paraId="392697A8" w14:textId="77777777" w:rsidR="008D1951" w:rsidRDefault="007E670F">
      <w:pPr>
        <w:pStyle w:val="Akapitzlist"/>
        <w:numPr>
          <w:ilvl w:val="1"/>
          <w:numId w:val="1"/>
        </w:numPr>
        <w:suppressAutoHyphens/>
        <w:spacing w:before="120" w:line="360" w:lineRule="auto"/>
        <w:ind w:left="851" w:hanging="491"/>
        <w:jc w:val="both"/>
        <w:textAlignment w:val="baseline"/>
        <w:rPr>
          <w:rFonts w:ascii="Arial" w:hAnsi="Arial" w:cs="Arial"/>
          <w:iCs/>
          <w:color w:val="000000"/>
        </w:rPr>
      </w:pPr>
      <w:r w:rsidRPr="0026048C">
        <w:rPr>
          <w:rFonts w:ascii="Arial" w:hAnsi="Arial" w:cs="Arial"/>
          <w:iCs/>
          <w:color w:val="000000"/>
        </w:rPr>
        <w:t>Zamawiający może pozostawić na zabezpieczenie roszczeń z tytułu rękojmi za wady lub gwarancji kwotę 30% zabezpieczenia</w:t>
      </w:r>
      <w:r>
        <w:rPr>
          <w:rFonts w:ascii="Arial" w:hAnsi="Arial" w:cs="Arial"/>
          <w:iCs/>
          <w:color w:val="000000"/>
        </w:rPr>
        <w:t xml:space="preserve">.  </w:t>
      </w:r>
    </w:p>
    <w:p w14:paraId="1894D2AA" w14:textId="77777777" w:rsidR="008D1951" w:rsidRDefault="007E670F">
      <w:pPr>
        <w:pStyle w:val="Akapitzlist"/>
        <w:numPr>
          <w:ilvl w:val="1"/>
          <w:numId w:val="1"/>
        </w:numPr>
        <w:suppressAutoHyphens/>
        <w:spacing w:before="120" w:line="360" w:lineRule="auto"/>
        <w:ind w:left="851" w:hanging="491"/>
        <w:jc w:val="both"/>
        <w:textAlignment w:val="baseline"/>
        <w:rPr>
          <w:rFonts w:ascii="Arial" w:hAnsi="Arial" w:cs="Arial"/>
          <w:iCs/>
          <w:color w:val="000000"/>
        </w:rPr>
      </w:pPr>
      <w:r>
        <w:rPr>
          <w:rFonts w:ascii="Arial" w:hAnsi="Arial" w:cs="Arial"/>
          <w:iCs/>
          <w:color w:val="000000"/>
        </w:rPr>
        <w:t xml:space="preserve">Kwota, o której mowa w pkt 20.8 </w:t>
      </w:r>
      <w:proofErr w:type="spellStart"/>
      <w:r>
        <w:rPr>
          <w:rFonts w:ascii="Arial" w:hAnsi="Arial" w:cs="Arial"/>
          <w:iCs/>
          <w:color w:val="000000"/>
        </w:rPr>
        <w:t>SWZ</w:t>
      </w:r>
      <w:proofErr w:type="spellEnd"/>
      <w:r>
        <w:rPr>
          <w:rFonts w:ascii="Arial" w:hAnsi="Arial" w:cs="Arial"/>
          <w:iCs/>
          <w:color w:val="000000"/>
        </w:rPr>
        <w:t xml:space="preserve">, jest zwracana nie później niż w 15 dniu po upływie okresu rękojmi za wady lub gwarancji. </w:t>
      </w:r>
    </w:p>
    <w:p w14:paraId="206273F0" w14:textId="77777777" w:rsidR="008D1951" w:rsidRDefault="007E670F">
      <w:pPr>
        <w:pStyle w:val="Akapitzlist"/>
        <w:numPr>
          <w:ilvl w:val="1"/>
          <w:numId w:val="1"/>
        </w:numPr>
        <w:tabs>
          <w:tab w:val="left" w:pos="993"/>
        </w:tabs>
        <w:suppressAutoHyphens/>
        <w:spacing w:before="120" w:line="360" w:lineRule="auto"/>
        <w:ind w:left="851" w:hanging="491"/>
        <w:jc w:val="both"/>
        <w:textAlignment w:val="baseline"/>
        <w:rPr>
          <w:rFonts w:ascii="Arial" w:hAnsi="Arial" w:cs="Arial"/>
          <w:iCs/>
          <w:color w:val="000000"/>
        </w:rPr>
      </w:pPr>
      <w:r>
        <w:rPr>
          <w:rFonts w:ascii="Arial" w:hAnsi="Arial" w:cs="Arial"/>
          <w:iCs/>
          <w:color w:val="000000"/>
        </w:rPr>
        <w:t xml:space="preserve">W trakcie realizacji umowy Wykonawca może dokonać zmiany formy zabezpieczenia na jedną lub kila form, o których mowa w pkt 20.3 </w:t>
      </w:r>
      <w:proofErr w:type="spellStart"/>
      <w:r>
        <w:rPr>
          <w:rFonts w:ascii="Arial" w:hAnsi="Arial" w:cs="Arial"/>
          <w:iCs/>
          <w:color w:val="000000"/>
        </w:rPr>
        <w:t>SWZ</w:t>
      </w:r>
      <w:proofErr w:type="spellEnd"/>
      <w:r>
        <w:rPr>
          <w:rFonts w:ascii="Arial" w:hAnsi="Arial" w:cs="Arial"/>
          <w:iCs/>
          <w:color w:val="000000"/>
        </w:rPr>
        <w:t>.</w:t>
      </w:r>
    </w:p>
    <w:p w14:paraId="7C069028" w14:textId="77777777" w:rsidR="008D1951" w:rsidRDefault="007E670F">
      <w:pPr>
        <w:pStyle w:val="Akapitzlist"/>
        <w:numPr>
          <w:ilvl w:val="1"/>
          <w:numId w:val="1"/>
        </w:numPr>
        <w:tabs>
          <w:tab w:val="left" w:pos="993"/>
        </w:tabs>
        <w:suppressAutoHyphens/>
        <w:spacing w:before="120" w:line="360" w:lineRule="auto"/>
        <w:ind w:left="851" w:hanging="491"/>
        <w:jc w:val="both"/>
        <w:textAlignment w:val="baseline"/>
        <w:rPr>
          <w:rFonts w:ascii="Arial" w:hAnsi="Arial" w:cs="Arial"/>
          <w:iCs/>
          <w:color w:val="000000"/>
        </w:rPr>
      </w:pPr>
      <w:r>
        <w:rPr>
          <w:rFonts w:ascii="Arial" w:hAnsi="Arial" w:cs="Arial"/>
          <w:iCs/>
          <w:color w:val="000000"/>
        </w:rPr>
        <w:t xml:space="preserve">Zmiana formy zabezpieczenia jest dokonywana z zachowaniem ciągłości  zabezpieczenia i bez zmniejszenia jego wysokości. </w:t>
      </w:r>
    </w:p>
    <w:p w14:paraId="22D543CC" w14:textId="77777777" w:rsidR="008D1951" w:rsidRDefault="007E670F">
      <w:pPr>
        <w:pStyle w:val="Akapitzlist"/>
        <w:numPr>
          <w:ilvl w:val="1"/>
          <w:numId w:val="1"/>
        </w:numPr>
        <w:tabs>
          <w:tab w:val="left" w:pos="993"/>
        </w:tabs>
        <w:suppressAutoHyphens/>
        <w:spacing w:before="120" w:line="360" w:lineRule="auto"/>
        <w:ind w:left="851" w:hanging="491"/>
        <w:jc w:val="both"/>
        <w:textAlignment w:val="baseline"/>
        <w:rPr>
          <w:rFonts w:ascii="Arial" w:hAnsi="Arial" w:cs="Arial"/>
          <w:iCs/>
          <w:color w:val="000000"/>
        </w:rPr>
      </w:pPr>
      <w:r>
        <w:rPr>
          <w:rFonts w:ascii="Arial" w:hAnsi="Arial" w:cs="Arial"/>
          <w:iCs/>
          <w:color w:val="000000"/>
        </w:rPr>
        <w:t xml:space="preserve">Przed złożeniem zabezpieczenia w formie poręczenia lub gwarancji, Wykonawca winien przedstawić projekt dokumentu Zamawiającemu w celu uzyskania akceptacji jego treści. </w:t>
      </w:r>
    </w:p>
    <w:p w14:paraId="6A96A6EC" w14:textId="77777777" w:rsidR="008D1951" w:rsidRDefault="007E670F">
      <w:pPr>
        <w:pStyle w:val="Akapitzlist"/>
        <w:numPr>
          <w:ilvl w:val="1"/>
          <w:numId w:val="1"/>
        </w:numPr>
        <w:tabs>
          <w:tab w:val="left" w:pos="993"/>
        </w:tabs>
        <w:suppressAutoHyphens/>
        <w:spacing w:before="120" w:line="360" w:lineRule="auto"/>
        <w:ind w:left="851" w:hanging="491"/>
        <w:jc w:val="both"/>
        <w:textAlignment w:val="baseline"/>
        <w:rPr>
          <w:rFonts w:ascii="Arial" w:hAnsi="Arial" w:cs="Arial"/>
          <w:iCs/>
          <w:color w:val="000000"/>
        </w:rPr>
      </w:pPr>
      <w:r>
        <w:rPr>
          <w:rFonts w:ascii="Arial" w:hAnsi="Arial" w:cs="Arial"/>
          <w:iCs/>
          <w:color w:val="000000"/>
        </w:rPr>
        <w:t>Zabezpieczenie wnoszone w formie poręczeń lub gwarancji musi spełniać co najmniej poniższe wymagania:</w:t>
      </w:r>
    </w:p>
    <w:p w14:paraId="308EA651" w14:textId="77777777" w:rsidR="008D1951" w:rsidRDefault="007E670F">
      <w:pPr>
        <w:pStyle w:val="Akapitzlist"/>
        <w:numPr>
          <w:ilvl w:val="2"/>
          <w:numId w:val="1"/>
        </w:numPr>
        <w:tabs>
          <w:tab w:val="left" w:pos="993"/>
        </w:tabs>
        <w:suppressAutoHyphens/>
        <w:spacing w:before="120" w:line="360" w:lineRule="auto"/>
        <w:ind w:left="1560" w:hanging="840"/>
        <w:jc w:val="both"/>
        <w:textAlignment w:val="baseline"/>
        <w:rPr>
          <w:rFonts w:ascii="Arial" w:hAnsi="Arial" w:cs="Arial"/>
          <w:iCs/>
          <w:color w:val="000000"/>
        </w:rPr>
      </w:pPr>
      <w:r>
        <w:rPr>
          <w:rFonts w:ascii="Arial" w:hAnsi="Arial" w:cs="Arial"/>
          <w:iCs/>
          <w:color w:val="000000"/>
        </w:rPr>
        <w:t>musi obejmować odpowiedzialność za wszystkie okoliczności związane z niewykonaniem lub nienależytym wykonaniem umowy (w tym pokryciu naliczonych kar umownych), bez potwierdzania tych okoliczności,</w:t>
      </w:r>
    </w:p>
    <w:p w14:paraId="6B8F518E" w14:textId="77777777" w:rsidR="008D1951" w:rsidRDefault="007E670F">
      <w:pPr>
        <w:pStyle w:val="Akapitzlist"/>
        <w:numPr>
          <w:ilvl w:val="2"/>
          <w:numId w:val="1"/>
        </w:numPr>
        <w:tabs>
          <w:tab w:val="left" w:pos="993"/>
        </w:tabs>
        <w:suppressAutoHyphens/>
        <w:spacing w:before="120" w:line="360" w:lineRule="auto"/>
        <w:ind w:left="1560" w:hanging="840"/>
        <w:jc w:val="both"/>
        <w:textAlignment w:val="baseline"/>
        <w:rPr>
          <w:rFonts w:ascii="Arial" w:hAnsi="Arial" w:cs="Arial"/>
          <w:iCs/>
          <w:color w:val="000000"/>
        </w:rPr>
      </w:pPr>
      <w:r>
        <w:rPr>
          <w:rFonts w:ascii="Arial" w:hAnsi="Arial" w:cs="Arial"/>
          <w:iCs/>
          <w:color w:val="000000"/>
        </w:rPr>
        <w:t xml:space="preserve">wszelkie zmiany, uzupełnienia lub modyfikacje warunków umowy lub przedmiotu zamówienia nie mogą zwalniać gwaranta z odpowiedzialności wynikającej z poręczenia lub gwarancji, </w:t>
      </w:r>
    </w:p>
    <w:p w14:paraId="7438B682" w14:textId="77777777" w:rsidR="008D1951" w:rsidRDefault="007E670F">
      <w:pPr>
        <w:pStyle w:val="Akapitzlist"/>
        <w:numPr>
          <w:ilvl w:val="2"/>
          <w:numId w:val="1"/>
        </w:numPr>
        <w:tabs>
          <w:tab w:val="left" w:pos="993"/>
        </w:tabs>
        <w:suppressAutoHyphens/>
        <w:spacing w:before="120" w:line="360" w:lineRule="auto"/>
        <w:ind w:left="1560" w:hanging="840"/>
        <w:jc w:val="both"/>
        <w:textAlignment w:val="baseline"/>
        <w:rPr>
          <w:rFonts w:ascii="Arial" w:hAnsi="Arial" w:cs="Arial"/>
          <w:iCs/>
          <w:color w:val="000000"/>
        </w:rPr>
      </w:pPr>
      <w:r>
        <w:rPr>
          <w:rFonts w:ascii="Arial" w:hAnsi="Arial" w:cs="Arial"/>
          <w:iCs/>
          <w:color w:val="000000"/>
        </w:rPr>
        <w:t xml:space="preserve">z jej treści powinno jednoznacznie wynikać zobowiązanie gwaranta lub poręczyciela do zapłaty całej kwoty zabezpieczenia, </w:t>
      </w:r>
    </w:p>
    <w:p w14:paraId="3EBE983B" w14:textId="77777777" w:rsidR="008D1951" w:rsidRDefault="007E670F">
      <w:pPr>
        <w:pStyle w:val="Akapitzlist"/>
        <w:numPr>
          <w:ilvl w:val="2"/>
          <w:numId w:val="1"/>
        </w:numPr>
        <w:tabs>
          <w:tab w:val="left" w:pos="993"/>
        </w:tabs>
        <w:suppressAutoHyphens/>
        <w:spacing w:before="120" w:line="360" w:lineRule="auto"/>
        <w:ind w:left="1560" w:hanging="840"/>
        <w:jc w:val="both"/>
        <w:textAlignment w:val="baseline"/>
        <w:rPr>
          <w:rFonts w:ascii="Arial" w:hAnsi="Arial" w:cs="Arial"/>
          <w:iCs/>
          <w:color w:val="000000"/>
        </w:rPr>
      </w:pPr>
      <w:r>
        <w:rPr>
          <w:rFonts w:ascii="Arial" w:hAnsi="Arial" w:cs="Arial"/>
          <w:iCs/>
          <w:color w:val="000000"/>
        </w:rPr>
        <w:t xml:space="preserve">powinna być nieodwołalna i bezwarunkowa oraz płatna na pierwsze żądanie, </w:t>
      </w:r>
    </w:p>
    <w:p w14:paraId="30E2E4C7" w14:textId="77777777" w:rsidR="008D1951" w:rsidRDefault="007E670F">
      <w:pPr>
        <w:pStyle w:val="Akapitzlist"/>
        <w:numPr>
          <w:ilvl w:val="2"/>
          <w:numId w:val="1"/>
        </w:numPr>
        <w:tabs>
          <w:tab w:val="left" w:pos="993"/>
        </w:tabs>
        <w:suppressAutoHyphens/>
        <w:spacing w:before="120" w:line="360" w:lineRule="auto"/>
        <w:ind w:left="1560" w:hanging="840"/>
        <w:jc w:val="both"/>
        <w:textAlignment w:val="baseline"/>
        <w:rPr>
          <w:rFonts w:ascii="Arial" w:hAnsi="Arial" w:cs="Arial"/>
          <w:iCs/>
          <w:color w:val="000000"/>
        </w:rPr>
      </w:pPr>
      <w:r>
        <w:rPr>
          <w:rFonts w:ascii="Arial" w:hAnsi="Arial" w:cs="Arial"/>
          <w:iCs/>
          <w:color w:val="000000"/>
        </w:rPr>
        <w:t>musi jednoznacznie określać termin obowiązywania poręczenia lub gwarancji,</w:t>
      </w:r>
    </w:p>
    <w:p w14:paraId="0B6F7BDD" w14:textId="6BD0472F" w:rsidR="008D1951" w:rsidRDefault="007E670F">
      <w:pPr>
        <w:pStyle w:val="Akapitzlist"/>
        <w:numPr>
          <w:ilvl w:val="2"/>
          <w:numId w:val="1"/>
        </w:numPr>
        <w:tabs>
          <w:tab w:val="left" w:pos="993"/>
        </w:tabs>
        <w:suppressAutoHyphens/>
        <w:spacing w:before="120" w:line="360" w:lineRule="auto"/>
        <w:ind w:left="1560" w:hanging="840"/>
        <w:jc w:val="both"/>
        <w:textAlignment w:val="baseline"/>
        <w:rPr>
          <w:rFonts w:ascii="Arial" w:hAnsi="Arial" w:cs="Arial"/>
          <w:iCs/>
          <w:color w:val="000000"/>
        </w:rPr>
      </w:pPr>
      <w:r>
        <w:rPr>
          <w:rFonts w:ascii="Arial" w:hAnsi="Arial" w:cs="Arial"/>
          <w:iCs/>
          <w:color w:val="000000"/>
        </w:rPr>
        <w:lastRenderedPageBreak/>
        <w:t>w treści poręczenia lub gwarancji powinna znaleźć się nawa przedmiotowego postępowania, tj. „</w:t>
      </w:r>
      <w:r w:rsidR="00C10546">
        <w:rPr>
          <w:rFonts w:ascii="Arial" w:hAnsi="Arial" w:cs="Arial"/>
          <w:iCs/>
          <w:color w:val="000000"/>
        </w:rPr>
        <w:t>Remont pomieszczeń</w:t>
      </w:r>
      <w:r>
        <w:rPr>
          <w:rFonts w:ascii="Arial" w:hAnsi="Arial" w:cs="Arial"/>
          <w:iCs/>
          <w:color w:val="000000"/>
        </w:rPr>
        <w:t xml:space="preserve"> w Domu Pomocy Społecznej przy ul. Rojnej 15 w Łodzi.” oraz numer postępowania: </w:t>
      </w:r>
      <w:proofErr w:type="spellStart"/>
      <w:r>
        <w:rPr>
          <w:rFonts w:ascii="Arial" w:hAnsi="Arial" w:cs="Arial"/>
          <w:iCs/>
          <w:color w:val="000000"/>
        </w:rPr>
        <w:t>TP</w:t>
      </w:r>
      <w:proofErr w:type="spellEnd"/>
      <w:r>
        <w:rPr>
          <w:rFonts w:ascii="Arial" w:hAnsi="Arial" w:cs="Arial"/>
          <w:iCs/>
          <w:color w:val="000000"/>
        </w:rPr>
        <w:t>/0</w:t>
      </w:r>
      <w:r w:rsidR="00006CB5">
        <w:rPr>
          <w:rFonts w:ascii="Arial" w:hAnsi="Arial" w:cs="Arial"/>
          <w:iCs/>
          <w:color w:val="000000"/>
        </w:rPr>
        <w:t>2</w:t>
      </w:r>
      <w:r>
        <w:rPr>
          <w:rFonts w:ascii="Arial" w:hAnsi="Arial" w:cs="Arial"/>
          <w:iCs/>
          <w:color w:val="000000"/>
        </w:rPr>
        <w:t>/2022,</w:t>
      </w:r>
    </w:p>
    <w:p w14:paraId="4EEF9165" w14:textId="6AB0ABA0" w:rsidR="008D1951" w:rsidRDefault="007E670F">
      <w:pPr>
        <w:pStyle w:val="Akapitzlist"/>
        <w:numPr>
          <w:ilvl w:val="2"/>
          <w:numId w:val="1"/>
        </w:numPr>
        <w:tabs>
          <w:tab w:val="left" w:pos="993"/>
        </w:tabs>
        <w:suppressAutoHyphens/>
        <w:spacing w:before="120" w:line="360" w:lineRule="auto"/>
        <w:ind w:left="1560" w:hanging="840"/>
        <w:jc w:val="both"/>
        <w:textAlignment w:val="baseline"/>
        <w:rPr>
          <w:rFonts w:ascii="Arial" w:hAnsi="Arial" w:cs="Arial"/>
          <w:iCs/>
          <w:color w:val="000000"/>
        </w:rPr>
      </w:pPr>
      <w:r>
        <w:rPr>
          <w:rFonts w:ascii="Arial" w:hAnsi="Arial" w:cs="Arial"/>
          <w:iCs/>
          <w:color w:val="000000"/>
        </w:rPr>
        <w:t>beneficjentem poręczenia lub gwarancji jest Dom Pomocy Społecznej, ul. Rojna 1</w:t>
      </w:r>
      <w:r w:rsidR="00F2618E">
        <w:rPr>
          <w:rFonts w:ascii="Arial" w:hAnsi="Arial" w:cs="Arial"/>
          <w:iCs/>
          <w:color w:val="000000"/>
        </w:rPr>
        <w:t>5</w:t>
      </w:r>
      <w:r>
        <w:rPr>
          <w:rFonts w:ascii="Arial" w:hAnsi="Arial" w:cs="Arial"/>
          <w:iCs/>
          <w:color w:val="000000"/>
        </w:rPr>
        <w:t>, 91-142 Lodź,</w:t>
      </w:r>
    </w:p>
    <w:p w14:paraId="57A9ADCD" w14:textId="77777777" w:rsidR="008D1951" w:rsidRDefault="007E670F">
      <w:pPr>
        <w:pStyle w:val="Akapitzlist"/>
        <w:numPr>
          <w:ilvl w:val="2"/>
          <w:numId w:val="1"/>
        </w:numPr>
        <w:tabs>
          <w:tab w:val="left" w:pos="993"/>
        </w:tabs>
        <w:suppressAutoHyphens/>
        <w:spacing w:before="120" w:line="360" w:lineRule="auto"/>
        <w:ind w:left="1560" w:hanging="840"/>
        <w:jc w:val="both"/>
        <w:textAlignment w:val="baseline"/>
        <w:rPr>
          <w:rFonts w:ascii="Arial" w:hAnsi="Arial" w:cs="Arial"/>
          <w:iCs/>
          <w:color w:val="000000"/>
        </w:rPr>
      </w:pPr>
      <w:r>
        <w:rPr>
          <w:rFonts w:ascii="Arial" w:hAnsi="Arial" w:cs="Arial"/>
          <w:iCs/>
          <w:color w:val="000000"/>
        </w:rPr>
        <w:t xml:space="preserve">W przypadku Wykonawców wspólnie ubiegających się o udzielnie zamówienia, Zamawiający wymaga, aby poręcznie lub gwarancja obejmowała swą treścią wszystkich Wykonawców wspólnie ubiegających się o udzielenie zamówienia  lub, aby z jej treści wynikało, że zabezpiecza Wykonawców wspólnie ubiegających się o udzielenie zamówienia (konsorcjum). </w:t>
      </w:r>
    </w:p>
    <w:p w14:paraId="237D70B5" w14:textId="77777777" w:rsidR="008D1951" w:rsidRDefault="008D1951">
      <w:pPr>
        <w:tabs>
          <w:tab w:val="left" w:pos="0"/>
          <w:tab w:val="left" w:pos="540"/>
        </w:tabs>
        <w:suppressAutoHyphens/>
        <w:spacing w:before="120" w:line="360" w:lineRule="auto"/>
        <w:ind w:left="357"/>
        <w:jc w:val="both"/>
        <w:textAlignment w:val="baseline"/>
        <w:rPr>
          <w:rFonts w:ascii="Arial" w:hAnsi="Arial" w:cs="Arial"/>
          <w:iCs/>
          <w:color w:val="000000"/>
        </w:rPr>
      </w:pPr>
    </w:p>
    <w:p w14:paraId="1E59A46D" w14:textId="77777777" w:rsidR="008D1951" w:rsidRDefault="007E670F">
      <w:pPr>
        <w:numPr>
          <w:ilvl w:val="0"/>
          <w:numId w:val="1"/>
        </w:numPr>
        <w:tabs>
          <w:tab w:val="left" w:pos="0"/>
          <w:tab w:val="left" w:pos="540"/>
        </w:tabs>
        <w:suppressAutoHyphens/>
        <w:spacing w:line="360" w:lineRule="auto"/>
        <w:jc w:val="both"/>
        <w:textAlignment w:val="baseline"/>
        <w:rPr>
          <w:rFonts w:ascii="Arial" w:hAnsi="Arial" w:cs="Arial"/>
          <w:b/>
          <w:bCs/>
          <w:iCs/>
          <w:color w:val="000000"/>
        </w:rPr>
      </w:pPr>
      <w:r>
        <w:rPr>
          <w:rFonts w:ascii="Arial" w:hAnsi="Arial" w:cs="Arial"/>
          <w:b/>
          <w:bCs/>
          <w:iCs/>
          <w:color w:val="000000"/>
        </w:rPr>
        <w:t>Informacje o formalnościach, jakie powinny być dopełnione po wyborze oferty w celu zawarcia umowy w sprawie zamówienia publicznego</w:t>
      </w:r>
      <w:r>
        <w:rPr>
          <w:rFonts w:ascii="Arial" w:hAnsi="Arial" w:cs="Arial"/>
          <w:iCs/>
          <w:color w:val="000000"/>
        </w:rPr>
        <w:t xml:space="preserve"> </w:t>
      </w:r>
      <w:r>
        <w:rPr>
          <w:rFonts w:ascii="Arial" w:hAnsi="Arial" w:cs="Arial"/>
          <w:b/>
          <w:bCs/>
          <w:iCs/>
          <w:color w:val="000000"/>
        </w:rPr>
        <w:t>oraz o treści zawieranej umowy i możliwości jej zmiany.</w:t>
      </w:r>
    </w:p>
    <w:p w14:paraId="7005A6D0" w14:textId="77777777" w:rsidR="008D1951" w:rsidRDefault="007E670F">
      <w:pPr>
        <w:numPr>
          <w:ilvl w:val="1"/>
          <w:numId w:val="1"/>
        </w:numPr>
        <w:tabs>
          <w:tab w:val="left" w:pos="0"/>
          <w:tab w:val="left" w:pos="540"/>
        </w:tabs>
        <w:suppressAutoHyphens/>
        <w:spacing w:line="360" w:lineRule="auto"/>
        <w:ind w:hanging="508"/>
        <w:jc w:val="both"/>
        <w:textAlignment w:val="baseline"/>
        <w:rPr>
          <w:rFonts w:ascii="Arial" w:hAnsi="Arial" w:cs="Arial"/>
          <w:iCs/>
          <w:color w:val="000000"/>
        </w:rPr>
      </w:pPr>
      <w:r>
        <w:rPr>
          <w:rFonts w:ascii="Arial" w:hAnsi="Arial" w:cs="Arial"/>
        </w:rPr>
        <w:t xml:space="preserve">Zamawiający zawiera umowę w sprawie zamówienia publicznego w terminie nie krótszym niż 5 dni od dnia przesłania zawiadomienia o wyborze najkorzystniejszej oferty. </w:t>
      </w:r>
    </w:p>
    <w:p w14:paraId="23DD62C4" w14:textId="77777777" w:rsidR="008D1951" w:rsidRDefault="007E670F">
      <w:pPr>
        <w:numPr>
          <w:ilvl w:val="1"/>
          <w:numId w:val="1"/>
        </w:numPr>
        <w:tabs>
          <w:tab w:val="left" w:pos="0"/>
          <w:tab w:val="left" w:pos="540"/>
        </w:tabs>
        <w:suppressAutoHyphens/>
        <w:spacing w:line="360" w:lineRule="auto"/>
        <w:ind w:hanging="508"/>
        <w:jc w:val="both"/>
        <w:textAlignment w:val="baseline"/>
        <w:rPr>
          <w:rFonts w:ascii="Arial" w:hAnsi="Arial" w:cs="Arial"/>
          <w:iCs/>
          <w:color w:val="000000"/>
        </w:rPr>
      </w:pPr>
      <w:r>
        <w:rPr>
          <w:rFonts w:ascii="Arial" w:hAnsi="Arial" w:cs="Arial"/>
        </w:rPr>
        <w:t xml:space="preserve">Zamawiający może zawrzeć umowę w sprawie zamówienia publicznego przed upływem terminu, o którym mowa w ust. 19.1, jeżeli w postępowaniu o udzielenie zamówienia prowadzonym w trybie podstawowym złożono tylko jedną ofertę. </w:t>
      </w:r>
    </w:p>
    <w:p w14:paraId="7F22AD93" w14:textId="77777777" w:rsidR="008D1951" w:rsidRDefault="007E670F">
      <w:pPr>
        <w:numPr>
          <w:ilvl w:val="1"/>
          <w:numId w:val="1"/>
        </w:numPr>
        <w:tabs>
          <w:tab w:val="left" w:pos="0"/>
          <w:tab w:val="left" w:pos="540"/>
        </w:tabs>
        <w:suppressAutoHyphens/>
        <w:spacing w:line="360" w:lineRule="auto"/>
        <w:ind w:hanging="508"/>
        <w:jc w:val="both"/>
        <w:textAlignment w:val="baseline"/>
        <w:rPr>
          <w:rFonts w:ascii="Arial" w:hAnsi="Arial" w:cs="Arial"/>
          <w:iCs/>
          <w:color w:val="000000"/>
        </w:rPr>
      </w:pPr>
      <w:r>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 przypadku Wykonawców wspólnie ubiegających się o udzielenie zamówienia rozliczenia będą prowadzone wyłącznie z liderem konsorcjum, chyba że strony postanowią inaczej. </w:t>
      </w:r>
    </w:p>
    <w:p w14:paraId="7069DF54" w14:textId="77777777" w:rsidR="008D1951" w:rsidRDefault="007E670F">
      <w:pPr>
        <w:numPr>
          <w:ilvl w:val="1"/>
          <w:numId w:val="1"/>
        </w:numPr>
        <w:tabs>
          <w:tab w:val="left" w:pos="0"/>
          <w:tab w:val="left" w:pos="540"/>
        </w:tabs>
        <w:suppressAutoHyphens/>
        <w:spacing w:line="360" w:lineRule="auto"/>
        <w:ind w:hanging="508"/>
        <w:jc w:val="both"/>
        <w:textAlignment w:val="baseline"/>
        <w:rPr>
          <w:rFonts w:ascii="Arial" w:hAnsi="Arial" w:cs="Arial"/>
          <w:iCs/>
          <w:color w:val="000000"/>
        </w:rPr>
      </w:pPr>
      <w:r>
        <w:rPr>
          <w:rFonts w:ascii="Arial" w:hAnsi="Arial" w:cs="Arial"/>
        </w:rPr>
        <w:t>Wykonawca będzie zobowiązany do podpisania umowy w miejscu i terminie wskazanym przez Zamawiającego.</w:t>
      </w:r>
    </w:p>
    <w:p w14:paraId="28A98E55" w14:textId="77777777" w:rsidR="008D1951" w:rsidRDefault="007E670F">
      <w:pPr>
        <w:numPr>
          <w:ilvl w:val="1"/>
          <w:numId w:val="1"/>
        </w:numPr>
        <w:tabs>
          <w:tab w:val="left" w:pos="0"/>
          <w:tab w:val="left" w:pos="540"/>
        </w:tabs>
        <w:suppressAutoHyphens/>
        <w:spacing w:line="360" w:lineRule="auto"/>
        <w:ind w:hanging="508"/>
        <w:jc w:val="both"/>
        <w:textAlignment w:val="baseline"/>
      </w:pPr>
      <w:r>
        <w:rPr>
          <w:rFonts w:ascii="Arial" w:hAnsi="Arial" w:cs="Arial"/>
          <w:color w:val="000000"/>
        </w:rPr>
        <w:t xml:space="preserve">Postanowienia umowy oraz zasady współpracy pomiędzy wybranym do realizacji zamówienia Wykonawcą a Zamawiającym określają istotne postanowienia umowy, stanowiące załącznik 8 do </w:t>
      </w:r>
      <w:proofErr w:type="spellStart"/>
      <w:r>
        <w:rPr>
          <w:rFonts w:ascii="Arial" w:hAnsi="Arial" w:cs="Arial"/>
          <w:color w:val="000000"/>
        </w:rPr>
        <w:t>SWZ</w:t>
      </w:r>
      <w:proofErr w:type="spellEnd"/>
      <w:r>
        <w:rPr>
          <w:rFonts w:ascii="Arial" w:hAnsi="Arial" w:cs="Arial"/>
          <w:color w:val="000000"/>
        </w:rPr>
        <w:t>.</w:t>
      </w:r>
    </w:p>
    <w:p w14:paraId="0BC60D40" w14:textId="77777777" w:rsidR="008D1951" w:rsidRDefault="007E670F">
      <w:pPr>
        <w:numPr>
          <w:ilvl w:val="1"/>
          <w:numId w:val="1"/>
        </w:numPr>
        <w:tabs>
          <w:tab w:val="left" w:pos="0"/>
          <w:tab w:val="left" w:pos="540"/>
        </w:tabs>
        <w:suppressAutoHyphens/>
        <w:spacing w:line="360" w:lineRule="auto"/>
        <w:ind w:hanging="508"/>
        <w:jc w:val="both"/>
        <w:textAlignment w:val="baseline"/>
      </w:pPr>
      <w:r>
        <w:rPr>
          <w:rFonts w:ascii="Arial" w:hAnsi="Arial" w:cs="Arial"/>
          <w:color w:val="000000"/>
        </w:rPr>
        <w:t xml:space="preserve">Osoby reprezentujące Wykonawcę przy podpisywaniu umowy powinny posiadać ze sobą dokumenty potwierdzające ich umocowanie do zawarcia umowy, o ile umocowanie to nie będzie wynikać z dokumentów załączonych do oferty. </w:t>
      </w:r>
    </w:p>
    <w:p w14:paraId="47F716D5" w14:textId="77777777" w:rsidR="008D1951" w:rsidRDefault="007E670F">
      <w:pPr>
        <w:numPr>
          <w:ilvl w:val="1"/>
          <w:numId w:val="1"/>
        </w:numPr>
        <w:tabs>
          <w:tab w:val="left" w:pos="0"/>
          <w:tab w:val="left" w:pos="540"/>
        </w:tabs>
        <w:suppressAutoHyphens/>
        <w:spacing w:line="360" w:lineRule="auto"/>
        <w:ind w:left="851" w:hanging="567"/>
        <w:jc w:val="both"/>
        <w:textAlignment w:val="baseline"/>
      </w:pPr>
      <w:r>
        <w:rPr>
          <w:rFonts w:ascii="Arial" w:hAnsi="Arial" w:cs="Arial"/>
          <w:color w:val="000000"/>
        </w:rPr>
        <w:t xml:space="preserve">Zamawiający przewiduje możliwość zmiany zawartej umowy w stosunku do treści wybranej oferty w zakresie uregulowanym w art. 454 – 455 ustawy </w:t>
      </w:r>
      <w:proofErr w:type="spellStart"/>
      <w:r>
        <w:rPr>
          <w:rFonts w:ascii="Arial" w:hAnsi="Arial" w:cs="Arial"/>
          <w:color w:val="000000"/>
        </w:rPr>
        <w:t>Pzp</w:t>
      </w:r>
      <w:proofErr w:type="spellEnd"/>
      <w:r>
        <w:rPr>
          <w:rFonts w:ascii="Arial" w:hAnsi="Arial" w:cs="Arial"/>
          <w:color w:val="000000"/>
        </w:rPr>
        <w:t xml:space="preserve"> oraz wzorze umowy. </w:t>
      </w:r>
    </w:p>
    <w:p w14:paraId="6D33C743" w14:textId="77777777" w:rsidR="008D1951" w:rsidRDefault="007E670F">
      <w:pPr>
        <w:numPr>
          <w:ilvl w:val="1"/>
          <w:numId w:val="1"/>
        </w:numPr>
        <w:tabs>
          <w:tab w:val="left" w:pos="0"/>
          <w:tab w:val="left" w:pos="540"/>
        </w:tabs>
        <w:suppressAutoHyphens/>
        <w:spacing w:line="360" w:lineRule="auto"/>
        <w:ind w:hanging="508"/>
        <w:jc w:val="both"/>
        <w:textAlignment w:val="baseline"/>
      </w:pPr>
      <w:r>
        <w:rPr>
          <w:rFonts w:ascii="Arial" w:hAnsi="Arial" w:cs="Arial"/>
          <w:color w:val="000000"/>
        </w:rPr>
        <w:t xml:space="preserve">Zmiana umowy wymaga dla swej ważności, pod rygorem nieważności, zachowania formy pisemnej. </w:t>
      </w:r>
    </w:p>
    <w:p w14:paraId="76704607" w14:textId="77777777" w:rsidR="008D1951" w:rsidRDefault="008D1951">
      <w:pPr>
        <w:tabs>
          <w:tab w:val="left" w:pos="0"/>
          <w:tab w:val="left" w:pos="540"/>
        </w:tabs>
        <w:suppressAutoHyphens/>
        <w:spacing w:line="360" w:lineRule="auto"/>
        <w:ind w:left="284"/>
        <w:jc w:val="both"/>
        <w:textAlignment w:val="baseline"/>
      </w:pPr>
    </w:p>
    <w:p w14:paraId="4C3B81F0" w14:textId="77777777" w:rsidR="008D1951" w:rsidRDefault="008D1951">
      <w:pPr>
        <w:tabs>
          <w:tab w:val="left" w:pos="0"/>
          <w:tab w:val="left" w:pos="540"/>
        </w:tabs>
        <w:suppressAutoHyphens/>
        <w:spacing w:line="360" w:lineRule="auto"/>
        <w:ind w:left="284"/>
        <w:jc w:val="both"/>
        <w:textAlignment w:val="baseline"/>
      </w:pPr>
    </w:p>
    <w:p w14:paraId="21F4B6B8" w14:textId="77777777" w:rsidR="008D1951" w:rsidRDefault="007E670F">
      <w:pPr>
        <w:numPr>
          <w:ilvl w:val="0"/>
          <w:numId w:val="1"/>
        </w:numPr>
        <w:tabs>
          <w:tab w:val="left" w:pos="0"/>
          <w:tab w:val="left" w:pos="540"/>
        </w:tabs>
        <w:suppressAutoHyphens/>
        <w:spacing w:line="360" w:lineRule="auto"/>
        <w:jc w:val="both"/>
        <w:textAlignment w:val="baseline"/>
        <w:rPr>
          <w:rFonts w:ascii="Arial" w:hAnsi="Arial" w:cs="Arial"/>
          <w:b/>
          <w:bCs/>
        </w:rPr>
      </w:pPr>
      <w:r>
        <w:rPr>
          <w:rFonts w:ascii="Arial" w:hAnsi="Arial" w:cs="Arial"/>
          <w:b/>
          <w:bCs/>
        </w:rPr>
        <w:lastRenderedPageBreak/>
        <w:t xml:space="preserve">Informacja o przewidywanych zamówieniach, o których mowa w art. 214 ust 1 pkt 7 ustawy </w:t>
      </w:r>
      <w:proofErr w:type="spellStart"/>
      <w:r>
        <w:rPr>
          <w:rFonts w:ascii="Arial" w:hAnsi="Arial" w:cs="Arial"/>
          <w:b/>
          <w:bCs/>
        </w:rPr>
        <w:t>Pzp</w:t>
      </w:r>
      <w:proofErr w:type="spellEnd"/>
    </w:p>
    <w:p w14:paraId="44128537" w14:textId="77777777" w:rsidR="008D1951" w:rsidRDefault="007E670F">
      <w:pPr>
        <w:numPr>
          <w:ilvl w:val="1"/>
          <w:numId w:val="1"/>
        </w:numPr>
        <w:tabs>
          <w:tab w:val="left" w:pos="0"/>
          <w:tab w:val="left" w:pos="540"/>
        </w:tabs>
        <w:suppressAutoHyphens/>
        <w:spacing w:line="360" w:lineRule="auto"/>
        <w:ind w:left="993" w:hanging="633"/>
        <w:jc w:val="both"/>
        <w:textAlignment w:val="baseline"/>
        <w:rPr>
          <w:rFonts w:ascii="Arial" w:hAnsi="Arial" w:cs="Arial"/>
          <w:b/>
          <w:bCs/>
        </w:rPr>
      </w:pPr>
      <w:r>
        <w:rPr>
          <w:rFonts w:ascii="Arial" w:hAnsi="Arial" w:cs="Arial"/>
        </w:rPr>
        <w:t xml:space="preserve">Zamawiający nie przewiduje możliwości udzielenia zamówień polegających na powtórzeniu podobnych usług lub robót budowlanych na podstawie art. 214 ust. 1 pkt 7 ustawy </w:t>
      </w:r>
      <w:proofErr w:type="spellStart"/>
      <w:r>
        <w:rPr>
          <w:rFonts w:ascii="Arial" w:hAnsi="Arial" w:cs="Arial"/>
        </w:rPr>
        <w:t>Pzp</w:t>
      </w:r>
      <w:proofErr w:type="spellEnd"/>
      <w:r>
        <w:rPr>
          <w:rFonts w:ascii="Arial" w:hAnsi="Arial" w:cs="Arial"/>
        </w:rPr>
        <w:t>.</w:t>
      </w:r>
    </w:p>
    <w:p w14:paraId="158D56B1" w14:textId="77777777" w:rsidR="008D1951" w:rsidRDefault="008D1951">
      <w:pPr>
        <w:tabs>
          <w:tab w:val="left" w:pos="0"/>
          <w:tab w:val="left" w:pos="540"/>
        </w:tabs>
        <w:suppressAutoHyphens/>
        <w:spacing w:line="360" w:lineRule="auto"/>
        <w:ind w:left="360"/>
        <w:jc w:val="both"/>
        <w:textAlignment w:val="baseline"/>
        <w:rPr>
          <w:rFonts w:ascii="Arial" w:hAnsi="Arial" w:cs="Arial"/>
          <w:b/>
          <w:bCs/>
        </w:rPr>
      </w:pPr>
    </w:p>
    <w:p w14:paraId="6A437141" w14:textId="77777777" w:rsidR="008D1951" w:rsidRDefault="007E670F">
      <w:pPr>
        <w:numPr>
          <w:ilvl w:val="0"/>
          <w:numId w:val="1"/>
        </w:numPr>
        <w:tabs>
          <w:tab w:val="left" w:pos="0"/>
          <w:tab w:val="left" w:pos="540"/>
        </w:tabs>
        <w:suppressAutoHyphens/>
        <w:spacing w:line="360" w:lineRule="auto"/>
        <w:jc w:val="both"/>
        <w:textAlignment w:val="baseline"/>
        <w:rPr>
          <w:rFonts w:ascii="Arial" w:hAnsi="Arial" w:cs="Arial"/>
          <w:b/>
          <w:bCs/>
        </w:rPr>
      </w:pPr>
      <w:r>
        <w:rPr>
          <w:rFonts w:ascii="Arial" w:hAnsi="Arial" w:cs="Arial"/>
          <w:b/>
          <w:bCs/>
        </w:rPr>
        <w:t xml:space="preserve">Informacja o obowiązku osobistego wykonania przez Wykonawcę kluczowych zadań, jeżeli Zamawiający dokonuje takiego zastrzeżenia zgodnie z art. 60 i art. 121 ustawy </w:t>
      </w:r>
      <w:proofErr w:type="spellStart"/>
      <w:r>
        <w:rPr>
          <w:rFonts w:ascii="Arial" w:hAnsi="Arial" w:cs="Arial"/>
          <w:b/>
          <w:bCs/>
        </w:rPr>
        <w:t>Pzp</w:t>
      </w:r>
      <w:proofErr w:type="spellEnd"/>
    </w:p>
    <w:p w14:paraId="385CCA38" w14:textId="77777777" w:rsidR="008D1951" w:rsidRDefault="007E670F">
      <w:pPr>
        <w:numPr>
          <w:ilvl w:val="1"/>
          <w:numId w:val="1"/>
        </w:numPr>
        <w:tabs>
          <w:tab w:val="left" w:pos="0"/>
          <w:tab w:val="left" w:pos="540"/>
        </w:tabs>
        <w:suppressAutoHyphens/>
        <w:spacing w:line="360" w:lineRule="auto"/>
        <w:ind w:left="993" w:hanging="633"/>
        <w:jc w:val="both"/>
        <w:textAlignment w:val="baseline"/>
        <w:rPr>
          <w:rFonts w:ascii="Arial" w:hAnsi="Arial" w:cs="Arial"/>
        </w:rPr>
      </w:pPr>
      <w:r>
        <w:rPr>
          <w:rFonts w:ascii="Arial" w:hAnsi="Arial" w:cs="Arial"/>
        </w:rPr>
        <w:t xml:space="preserve">Zamawiający na podstawie art. 60 pkt 1 ustawy </w:t>
      </w:r>
      <w:proofErr w:type="spellStart"/>
      <w:r>
        <w:rPr>
          <w:rFonts w:ascii="Arial" w:hAnsi="Arial" w:cs="Arial"/>
        </w:rPr>
        <w:t>Pzp</w:t>
      </w:r>
      <w:proofErr w:type="spellEnd"/>
      <w:r>
        <w:rPr>
          <w:rFonts w:ascii="Arial" w:hAnsi="Arial" w:cs="Arial"/>
        </w:rPr>
        <w:t xml:space="preserve">, nie dokonuje takiego zastrzeżenia. </w:t>
      </w:r>
    </w:p>
    <w:p w14:paraId="5AC686A2" w14:textId="77777777" w:rsidR="008D1951" w:rsidRDefault="007E670F">
      <w:pPr>
        <w:numPr>
          <w:ilvl w:val="1"/>
          <w:numId w:val="1"/>
        </w:numPr>
        <w:tabs>
          <w:tab w:val="left" w:pos="0"/>
          <w:tab w:val="left" w:pos="540"/>
        </w:tabs>
        <w:suppressAutoHyphens/>
        <w:spacing w:line="360" w:lineRule="auto"/>
        <w:ind w:left="993" w:hanging="633"/>
        <w:jc w:val="both"/>
        <w:textAlignment w:val="baseline"/>
        <w:rPr>
          <w:rFonts w:ascii="Arial" w:hAnsi="Arial" w:cs="Arial"/>
        </w:rPr>
      </w:pPr>
      <w:r>
        <w:rPr>
          <w:rFonts w:ascii="Arial" w:hAnsi="Arial" w:cs="Arial"/>
        </w:rPr>
        <w:t xml:space="preserve">Zamawiający na podstawie art. 121 pkt 1 ustawy </w:t>
      </w:r>
      <w:proofErr w:type="spellStart"/>
      <w:r>
        <w:rPr>
          <w:rFonts w:ascii="Arial" w:hAnsi="Arial" w:cs="Arial"/>
        </w:rPr>
        <w:t>Pzp</w:t>
      </w:r>
      <w:proofErr w:type="spellEnd"/>
      <w:r>
        <w:rPr>
          <w:rFonts w:ascii="Arial" w:hAnsi="Arial" w:cs="Arial"/>
        </w:rPr>
        <w:t xml:space="preserve">, nie dokonuje takiego zastrzeżenia. </w:t>
      </w:r>
    </w:p>
    <w:p w14:paraId="0D27C8D9" w14:textId="77777777" w:rsidR="008D1951" w:rsidRDefault="008D1951">
      <w:pPr>
        <w:tabs>
          <w:tab w:val="left" w:pos="0"/>
          <w:tab w:val="left" w:pos="540"/>
        </w:tabs>
        <w:suppressAutoHyphens/>
        <w:spacing w:line="360" w:lineRule="auto"/>
        <w:ind w:left="360"/>
        <w:jc w:val="both"/>
        <w:textAlignment w:val="baseline"/>
        <w:rPr>
          <w:rFonts w:ascii="Arial" w:hAnsi="Arial" w:cs="Arial"/>
        </w:rPr>
      </w:pPr>
    </w:p>
    <w:p w14:paraId="4A50F80F" w14:textId="77777777" w:rsidR="008D1951" w:rsidRDefault="007E670F">
      <w:pPr>
        <w:numPr>
          <w:ilvl w:val="0"/>
          <w:numId w:val="1"/>
        </w:numPr>
        <w:tabs>
          <w:tab w:val="left" w:pos="0"/>
          <w:tab w:val="left" w:pos="540"/>
        </w:tabs>
        <w:suppressAutoHyphens/>
        <w:spacing w:line="360" w:lineRule="auto"/>
        <w:jc w:val="both"/>
        <w:textAlignment w:val="baseline"/>
        <w:rPr>
          <w:rFonts w:ascii="Arial" w:hAnsi="Arial" w:cs="Arial"/>
          <w:b/>
          <w:bCs/>
        </w:rPr>
      </w:pPr>
      <w:r>
        <w:rPr>
          <w:rFonts w:ascii="Arial" w:hAnsi="Arial" w:cs="Arial"/>
          <w:b/>
          <w:bCs/>
        </w:rPr>
        <w:t>Informacje dotyczące walut obcych, w jakich mogą być prowadzone rozliczenia między Zamawiającym a Wykonawcą.</w:t>
      </w:r>
    </w:p>
    <w:p w14:paraId="1F493F61" w14:textId="77777777" w:rsidR="008D1951" w:rsidRDefault="007E670F">
      <w:pPr>
        <w:numPr>
          <w:ilvl w:val="1"/>
          <w:numId w:val="1"/>
        </w:numPr>
        <w:tabs>
          <w:tab w:val="left" w:pos="0"/>
          <w:tab w:val="left" w:pos="540"/>
        </w:tabs>
        <w:suppressAutoHyphens/>
        <w:spacing w:line="360" w:lineRule="auto"/>
        <w:ind w:left="993" w:hanging="633"/>
        <w:jc w:val="both"/>
        <w:textAlignment w:val="baseline"/>
        <w:rPr>
          <w:rFonts w:ascii="Arial" w:hAnsi="Arial" w:cs="Arial"/>
          <w:b/>
          <w:bCs/>
        </w:rPr>
      </w:pPr>
      <w:r>
        <w:rPr>
          <w:rFonts w:ascii="Arial" w:hAnsi="Arial" w:cs="Arial"/>
        </w:rPr>
        <w:t xml:space="preserve">Zamawiający nie przewiduje rozliczenia w walutach obcych. </w:t>
      </w:r>
    </w:p>
    <w:p w14:paraId="58111D3E" w14:textId="77777777" w:rsidR="008D1951" w:rsidRDefault="008D1951">
      <w:pPr>
        <w:tabs>
          <w:tab w:val="left" w:pos="0"/>
          <w:tab w:val="left" w:pos="540"/>
        </w:tabs>
        <w:suppressAutoHyphens/>
        <w:spacing w:line="360" w:lineRule="auto"/>
        <w:ind w:left="360"/>
        <w:jc w:val="both"/>
        <w:textAlignment w:val="baseline"/>
        <w:rPr>
          <w:rFonts w:ascii="Arial" w:hAnsi="Arial" w:cs="Arial"/>
          <w:b/>
          <w:bCs/>
        </w:rPr>
      </w:pPr>
    </w:p>
    <w:p w14:paraId="239BA56C" w14:textId="77777777" w:rsidR="008D1951" w:rsidRDefault="007E670F">
      <w:pPr>
        <w:numPr>
          <w:ilvl w:val="0"/>
          <w:numId w:val="1"/>
        </w:numPr>
        <w:tabs>
          <w:tab w:val="left" w:pos="0"/>
          <w:tab w:val="left" w:pos="540"/>
        </w:tabs>
        <w:suppressAutoHyphens/>
        <w:spacing w:line="360" w:lineRule="auto"/>
        <w:jc w:val="both"/>
        <w:textAlignment w:val="baseline"/>
        <w:rPr>
          <w:rFonts w:ascii="Arial" w:hAnsi="Arial" w:cs="Arial"/>
          <w:b/>
          <w:bCs/>
        </w:rPr>
      </w:pPr>
      <w:r>
        <w:rPr>
          <w:rFonts w:ascii="Arial" w:hAnsi="Arial" w:cs="Arial"/>
          <w:b/>
          <w:bCs/>
        </w:rPr>
        <w:t>Informacje dotyczące zwrotu kosztów udziału w postępowaniu.</w:t>
      </w:r>
    </w:p>
    <w:p w14:paraId="2525E82B" w14:textId="77777777" w:rsidR="008D1951" w:rsidRDefault="007E670F">
      <w:pPr>
        <w:numPr>
          <w:ilvl w:val="1"/>
          <w:numId w:val="1"/>
        </w:numPr>
        <w:tabs>
          <w:tab w:val="left" w:pos="0"/>
          <w:tab w:val="left" w:pos="540"/>
        </w:tabs>
        <w:suppressAutoHyphens/>
        <w:spacing w:line="360" w:lineRule="auto"/>
        <w:ind w:left="993" w:hanging="633"/>
        <w:jc w:val="both"/>
        <w:textAlignment w:val="baseline"/>
        <w:rPr>
          <w:rFonts w:ascii="Arial" w:hAnsi="Arial" w:cs="Arial"/>
          <w:b/>
          <w:bCs/>
        </w:rPr>
      </w:pPr>
      <w:r>
        <w:rPr>
          <w:rFonts w:ascii="Arial" w:hAnsi="Arial" w:cs="Arial"/>
        </w:rPr>
        <w:t xml:space="preserve">Zamawiający nie przewiduje zwrotu kosztów udziału w postępowaniu. </w:t>
      </w:r>
    </w:p>
    <w:p w14:paraId="3A487B7C" w14:textId="77777777" w:rsidR="008D1951" w:rsidRDefault="008D1951">
      <w:pPr>
        <w:tabs>
          <w:tab w:val="left" w:pos="0"/>
          <w:tab w:val="left" w:pos="540"/>
        </w:tabs>
        <w:suppressAutoHyphens/>
        <w:spacing w:line="360" w:lineRule="auto"/>
        <w:ind w:left="360"/>
        <w:jc w:val="both"/>
        <w:textAlignment w:val="baseline"/>
        <w:rPr>
          <w:rFonts w:ascii="Arial" w:hAnsi="Arial" w:cs="Arial"/>
          <w:b/>
          <w:bCs/>
        </w:rPr>
      </w:pPr>
    </w:p>
    <w:p w14:paraId="09B610ED" w14:textId="77777777" w:rsidR="008D1951" w:rsidRDefault="007E670F">
      <w:pPr>
        <w:numPr>
          <w:ilvl w:val="0"/>
          <w:numId w:val="1"/>
        </w:numPr>
        <w:tabs>
          <w:tab w:val="left" w:pos="0"/>
          <w:tab w:val="left" w:pos="540"/>
        </w:tabs>
        <w:suppressAutoHyphens/>
        <w:spacing w:line="360" w:lineRule="auto"/>
        <w:jc w:val="both"/>
        <w:textAlignment w:val="baseline"/>
        <w:rPr>
          <w:rFonts w:ascii="Arial" w:hAnsi="Arial" w:cs="Arial"/>
          <w:b/>
          <w:bCs/>
        </w:rPr>
      </w:pPr>
      <w:r>
        <w:rPr>
          <w:rFonts w:ascii="Arial" w:hAnsi="Arial" w:cs="Arial"/>
          <w:b/>
          <w:bCs/>
        </w:rPr>
        <w:t xml:space="preserve">Wymagania w zakresie zatrudnienia osób, o których mowa w art. 96 ust. 2 pkt 2 ustawy </w:t>
      </w:r>
      <w:proofErr w:type="spellStart"/>
      <w:r>
        <w:rPr>
          <w:rFonts w:ascii="Arial" w:hAnsi="Arial" w:cs="Arial"/>
          <w:b/>
          <w:bCs/>
        </w:rPr>
        <w:t>Pzp</w:t>
      </w:r>
      <w:proofErr w:type="spellEnd"/>
      <w:r>
        <w:rPr>
          <w:rFonts w:ascii="Arial" w:hAnsi="Arial" w:cs="Arial"/>
          <w:b/>
          <w:bCs/>
        </w:rPr>
        <w:t>.</w:t>
      </w:r>
    </w:p>
    <w:p w14:paraId="28B41583" w14:textId="77777777" w:rsidR="008D1951" w:rsidRDefault="007E670F">
      <w:pPr>
        <w:numPr>
          <w:ilvl w:val="1"/>
          <w:numId w:val="1"/>
        </w:numPr>
        <w:tabs>
          <w:tab w:val="left" w:pos="0"/>
          <w:tab w:val="left" w:pos="540"/>
        </w:tabs>
        <w:suppressAutoHyphens/>
        <w:spacing w:line="360" w:lineRule="auto"/>
        <w:ind w:left="993" w:hanging="633"/>
        <w:jc w:val="both"/>
        <w:textAlignment w:val="baseline"/>
        <w:rPr>
          <w:rFonts w:ascii="Arial" w:hAnsi="Arial" w:cs="Arial"/>
        </w:rPr>
      </w:pPr>
      <w:r>
        <w:rPr>
          <w:rFonts w:ascii="Arial" w:hAnsi="Arial" w:cs="Arial"/>
        </w:rPr>
        <w:t xml:space="preserve">Zamawiający nie przewiduje wymagań w zakresie zatrudnienia osób, o których mowa w art. 96 ust 2 pkt 2 ustawy </w:t>
      </w:r>
      <w:proofErr w:type="spellStart"/>
      <w:r>
        <w:rPr>
          <w:rFonts w:ascii="Arial" w:hAnsi="Arial" w:cs="Arial"/>
        </w:rPr>
        <w:t>Pzp</w:t>
      </w:r>
      <w:proofErr w:type="spellEnd"/>
      <w:r>
        <w:rPr>
          <w:rFonts w:ascii="Arial" w:hAnsi="Arial" w:cs="Arial"/>
        </w:rPr>
        <w:t xml:space="preserve">. </w:t>
      </w:r>
    </w:p>
    <w:p w14:paraId="1FAA0C06" w14:textId="77777777" w:rsidR="008D1951" w:rsidRDefault="008D1951">
      <w:pPr>
        <w:tabs>
          <w:tab w:val="left" w:pos="0"/>
          <w:tab w:val="left" w:pos="540"/>
        </w:tabs>
        <w:suppressAutoHyphens/>
        <w:spacing w:line="360" w:lineRule="auto"/>
        <w:ind w:left="360"/>
        <w:jc w:val="both"/>
        <w:textAlignment w:val="baseline"/>
        <w:rPr>
          <w:rFonts w:ascii="Arial" w:hAnsi="Arial" w:cs="Arial"/>
        </w:rPr>
      </w:pPr>
    </w:p>
    <w:p w14:paraId="599BF5F4" w14:textId="77777777" w:rsidR="008D1951" w:rsidRDefault="007E670F">
      <w:pPr>
        <w:numPr>
          <w:ilvl w:val="0"/>
          <w:numId w:val="1"/>
        </w:numPr>
        <w:tabs>
          <w:tab w:val="left" w:pos="0"/>
          <w:tab w:val="left" w:pos="540"/>
        </w:tabs>
        <w:suppressAutoHyphens/>
        <w:spacing w:line="360" w:lineRule="auto"/>
        <w:jc w:val="both"/>
        <w:textAlignment w:val="baseline"/>
        <w:rPr>
          <w:rFonts w:ascii="Arial" w:hAnsi="Arial" w:cs="Arial"/>
          <w:b/>
          <w:bCs/>
        </w:rPr>
      </w:pPr>
      <w:r>
        <w:rPr>
          <w:rFonts w:ascii="Arial" w:hAnsi="Arial" w:cs="Arial"/>
          <w:b/>
          <w:bCs/>
        </w:rPr>
        <w:t xml:space="preserve">Informacja o zastrzeżeniu możliwości ubiegania się o udzielenie zamówienia przez Wykonawców, o których mowa w art. 94 ustawy </w:t>
      </w:r>
      <w:proofErr w:type="spellStart"/>
      <w:r>
        <w:rPr>
          <w:rFonts w:ascii="Arial" w:hAnsi="Arial" w:cs="Arial"/>
          <w:b/>
          <w:bCs/>
        </w:rPr>
        <w:t>Pzp</w:t>
      </w:r>
      <w:proofErr w:type="spellEnd"/>
    </w:p>
    <w:p w14:paraId="4F377F2F" w14:textId="77777777" w:rsidR="008D1951" w:rsidRDefault="007E670F">
      <w:pPr>
        <w:numPr>
          <w:ilvl w:val="1"/>
          <w:numId w:val="1"/>
        </w:numPr>
        <w:tabs>
          <w:tab w:val="left" w:pos="0"/>
          <w:tab w:val="left" w:pos="540"/>
        </w:tabs>
        <w:suppressAutoHyphens/>
        <w:spacing w:line="360" w:lineRule="auto"/>
        <w:ind w:left="993" w:hanging="633"/>
        <w:jc w:val="both"/>
        <w:textAlignment w:val="baseline"/>
        <w:rPr>
          <w:rFonts w:ascii="Arial" w:hAnsi="Arial" w:cs="Arial"/>
        </w:rPr>
      </w:pPr>
      <w:r>
        <w:rPr>
          <w:rFonts w:ascii="Arial" w:hAnsi="Arial" w:cs="Arial"/>
        </w:rPr>
        <w:t xml:space="preserve">Zamawiający nie zastrzega możliwości ubiegania się o udzielenie zamówienia wyłącznie przez Wykonawców, o których mowa w art. 94 ustawy </w:t>
      </w:r>
      <w:proofErr w:type="spellStart"/>
      <w:r>
        <w:rPr>
          <w:rFonts w:ascii="Arial" w:hAnsi="Arial" w:cs="Arial"/>
        </w:rPr>
        <w:t>Pzp</w:t>
      </w:r>
      <w:proofErr w:type="spellEnd"/>
      <w:r>
        <w:rPr>
          <w:rFonts w:ascii="Arial" w:hAnsi="Arial" w:cs="Arial"/>
        </w:rPr>
        <w:t xml:space="preserve">. </w:t>
      </w:r>
    </w:p>
    <w:p w14:paraId="1F171D58" w14:textId="77777777" w:rsidR="008D1951" w:rsidRDefault="008D1951">
      <w:pPr>
        <w:tabs>
          <w:tab w:val="left" w:pos="0"/>
          <w:tab w:val="left" w:pos="540"/>
        </w:tabs>
        <w:suppressAutoHyphens/>
        <w:spacing w:line="360" w:lineRule="auto"/>
        <w:ind w:left="360"/>
        <w:jc w:val="both"/>
        <w:textAlignment w:val="baseline"/>
        <w:rPr>
          <w:rFonts w:ascii="Arial" w:hAnsi="Arial" w:cs="Arial"/>
        </w:rPr>
      </w:pPr>
    </w:p>
    <w:p w14:paraId="54CD88B1" w14:textId="77777777" w:rsidR="008D1951" w:rsidRDefault="007E670F">
      <w:pPr>
        <w:numPr>
          <w:ilvl w:val="0"/>
          <w:numId w:val="1"/>
        </w:numPr>
        <w:tabs>
          <w:tab w:val="left" w:pos="0"/>
          <w:tab w:val="left" w:pos="540"/>
        </w:tabs>
        <w:suppressAutoHyphens/>
        <w:spacing w:line="360" w:lineRule="auto"/>
        <w:jc w:val="both"/>
        <w:textAlignment w:val="baseline"/>
        <w:rPr>
          <w:rFonts w:ascii="Arial" w:hAnsi="Arial" w:cs="Arial"/>
          <w:b/>
          <w:bCs/>
        </w:rPr>
      </w:pPr>
      <w:r>
        <w:rPr>
          <w:rFonts w:ascii="Arial" w:hAnsi="Arial" w:cs="Arial"/>
          <w:b/>
          <w:bCs/>
        </w:rPr>
        <w:t>Wizja lokalna</w:t>
      </w:r>
    </w:p>
    <w:p w14:paraId="6C01D254" w14:textId="77777777" w:rsidR="008D1951" w:rsidRDefault="007E670F">
      <w:pPr>
        <w:numPr>
          <w:ilvl w:val="1"/>
          <w:numId w:val="1"/>
        </w:numPr>
        <w:tabs>
          <w:tab w:val="left" w:pos="0"/>
          <w:tab w:val="left" w:pos="540"/>
        </w:tabs>
        <w:suppressAutoHyphens/>
        <w:spacing w:line="360" w:lineRule="auto"/>
        <w:ind w:left="993" w:hanging="633"/>
        <w:jc w:val="both"/>
        <w:textAlignment w:val="baseline"/>
        <w:rPr>
          <w:rFonts w:ascii="Arial" w:hAnsi="Arial" w:cs="Arial"/>
          <w:b/>
          <w:bCs/>
        </w:rPr>
      </w:pPr>
      <w:r>
        <w:rPr>
          <w:rStyle w:val="markedcontent"/>
          <w:rFonts w:ascii="Arial" w:hAnsi="Arial" w:cs="Arial"/>
        </w:rPr>
        <w:t>Zamawiający zaleca przeprowadzenie wizji lokalnej przez Wykonawcę przed terminem</w:t>
      </w:r>
      <w:r>
        <w:rPr>
          <w:rFonts w:ascii="Arial" w:hAnsi="Arial" w:cs="Arial"/>
        </w:rPr>
        <w:br/>
      </w:r>
      <w:r>
        <w:rPr>
          <w:rStyle w:val="markedcontent"/>
          <w:rFonts w:ascii="Arial" w:hAnsi="Arial" w:cs="Arial"/>
        </w:rPr>
        <w:t>złożenia oferty. O planowanym terminie wizji należy powiadomić Zamawiającego z</w:t>
      </w:r>
      <w:r>
        <w:rPr>
          <w:rFonts w:ascii="Arial" w:hAnsi="Arial" w:cs="Arial"/>
        </w:rPr>
        <w:br/>
      </w:r>
      <w:r>
        <w:rPr>
          <w:rStyle w:val="markedcontent"/>
          <w:rFonts w:ascii="Arial" w:hAnsi="Arial" w:cs="Arial"/>
        </w:rPr>
        <w:t>jednodniowym wyprzedzeniem. Osoba do kontaktu: Anna Frąckowiak – telefon 42 652 24 25, 693 072 079.</w:t>
      </w:r>
    </w:p>
    <w:p w14:paraId="1CEECD2A" w14:textId="77777777" w:rsidR="008D1951" w:rsidRDefault="008D1951">
      <w:pPr>
        <w:tabs>
          <w:tab w:val="left" w:pos="0"/>
          <w:tab w:val="left" w:pos="540"/>
        </w:tabs>
        <w:suppressAutoHyphens/>
        <w:spacing w:line="360" w:lineRule="auto"/>
        <w:jc w:val="both"/>
        <w:textAlignment w:val="baseline"/>
        <w:rPr>
          <w:rFonts w:ascii="Arial" w:hAnsi="Arial" w:cs="Arial"/>
        </w:rPr>
      </w:pPr>
    </w:p>
    <w:p w14:paraId="1041866C" w14:textId="77777777" w:rsidR="008D1951" w:rsidRDefault="007E670F">
      <w:pPr>
        <w:numPr>
          <w:ilvl w:val="0"/>
          <w:numId w:val="1"/>
        </w:numPr>
        <w:tabs>
          <w:tab w:val="left" w:pos="0"/>
          <w:tab w:val="left" w:pos="540"/>
        </w:tabs>
        <w:suppressAutoHyphens/>
        <w:spacing w:line="360" w:lineRule="auto"/>
        <w:jc w:val="both"/>
        <w:textAlignment w:val="baseline"/>
        <w:rPr>
          <w:rFonts w:ascii="Arial" w:hAnsi="Arial" w:cs="Arial"/>
          <w:b/>
        </w:rPr>
      </w:pPr>
      <w:r>
        <w:rPr>
          <w:rFonts w:ascii="Arial" w:hAnsi="Arial" w:cs="Arial"/>
          <w:b/>
        </w:rPr>
        <w:t>Pouczenie o środkach ochrony prawnej.</w:t>
      </w:r>
    </w:p>
    <w:p w14:paraId="3CCE9F9F" w14:textId="77777777" w:rsidR="008D1951" w:rsidRDefault="007E670F">
      <w:pPr>
        <w:numPr>
          <w:ilvl w:val="1"/>
          <w:numId w:val="1"/>
        </w:numPr>
        <w:tabs>
          <w:tab w:val="left" w:pos="0"/>
          <w:tab w:val="left" w:pos="540"/>
        </w:tabs>
        <w:suppressAutoHyphens/>
        <w:spacing w:line="360" w:lineRule="auto"/>
        <w:ind w:hanging="508"/>
        <w:jc w:val="both"/>
        <w:textAlignment w:val="baseline"/>
        <w:rPr>
          <w:rFonts w:ascii="Arial" w:hAnsi="Arial" w:cs="Arial"/>
          <w:b/>
        </w:rPr>
      </w:pPr>
      <w:r>
        <w:rPr>
          <w:rFonts w:ascii="Arial" w:hAnsi="Arial" w:cs="Arial"/>
        </w:rPr>
        <w:t xml:space="preserve">Środki ochrony prawnej przysługują Wykonawcy, jeżeli ma lub miał interes w uzyskaniu zamówienia oraz poniósł lub może ponieść szkodę w wyniku naruszenia przez zamawiającego przepisów ustawy </w:t>
      </w:r>
      <w:proofErr w:type="spellStart"/>
      <w:r>
        <w:rPr>
          <w:rFonts w:ascii="Arial" w:hAnsi="Arial" w:cs="Arial"/>
        </w:rPr>
        <w:t>Pzp</w:t>
      </w:r>
      <w:proofErr w:type="spellEnd"/>
      <w:r>
        <w:rPr>
          <w:rFonts w:ascii="Arial" w:hAnsi="Arial" w:cs="Arial"/>
        </w:rPr>
        <w:t xml:space="preserve">. </w:t>
      </w:r>
    </w:p>
    <w:p w14:paraId="5DCE6E0D" w14:textId="77777777" w:rsidR="008D1951" w:rsidRDefault="007E670F">
      <w:pPr>
        <w:numPr>
          <w:ilvl w:val="1"/>
          <w:numId w:val="1"/>
        </w:numPr>
        <w:tabs>
          <w:tab w:val="left" w:pos="0"/>
          <w:tab w:val="left" w:pos="540"/>
        </w:tabs>
        <w:suppressAutoHyphens/>
        <w:spacing w:line="360" w:lineRule="auto"/>
        <w:ind w:hanging="508"/>
        <w:jc w:val="both"/>
        <w:textAlignment w:val="baseline"/>
        <w:rPr>
          <w:rFonts w:ascii="Arial" w:hAnsi="Arial" w:cs="Arial"/>
          <w:b/>
        </w:rPr>
      </w:pPr>
      <w:r>
        <w:rPr>
          <w:rFonts w:ascii="Arial" w:hAnsi="Arial" w:cs="Arial"/>
        </w:rPr>
        <w:t xml:space="preserve">W postępowaniu odwołanie przysługuje na: </w:t>
      </w:r>
    </w:p>
    <w:p w14:paraId="5360DA03" w14:textId="77777777" w:rsidR="008D1951" w:rsidRDefault="007E670F">
      <w:pPr>
        <w:numPr>
          <w:ilvl w:val="2"/>
          <w:numId w:val="1"/>
        </w:numPr>
        <w:tabs>
          <w:tab w:val="left" w:pos="0"/>
          <w:tab w:val="left" w:pos="540"/>
        </w:tabs>
        <w:suppressAutoHyphens/>
        <w:spacing w:line="360" w:lineRule="auto"/>
        <w:ind w:left="1560" w:hanging="709"/>
        <w:jc w:val="both"/>
        <w:textAlignment w:val="baseline"/>
        <w:rPr>
          <w:rFonts w:ascii="Arial" w:hAnsi="Arial" w:cs="Arial"/>
          <w:b/>
        </w:rPr>
      </w:pPr>
      <w:r>
        <w:rPr>
          <w:rFonts w:ascii="Arial" w:hAnsi="Arial" w:cs="Arial"/>
        </w:rPr>
        <w:t xml:space="preserve">niezgodną z przepisami ustawy czynność Zamawiającego, podjętą w postępowaniu o udzielenie zamówienia, w tym na projektowane postanowienie umowy; </w:t>
      </w:r>
    </w:p>
    <w:p w14:paraId="45989781" w14:textId="77777777" w:rsidR="008D1951" w:rsidRDefault="007E670F">
      <w:pPr>
        <w:numPr>
          <w:ilvl w:val="2"/>
          <w:numId w:val="1"/>
        </w:numPr>
        <w:tabs>
          <w:tab w:val="left" w:pos="0"/>
          <w:tab w:val="left" w:pos="540"/>
        </w:tabs>
        <w:suppressAutoHyphens/>
        <w:spacing w:line="360" w:lineRule="auto"/>
        <w:ind w:left="1560" w:hanging="709"/>
        <w:jc w:val="both"/>
        <w:textAlignment w:val="baseline"/>
        <w:rPr>
          <w:rFonts w:ascii="Arial" w:hAnsi="Arial" w:cs="Arial"/>
          <w:b/>
        </w:rPr>
      </w:pPr>
      <w:r>
        <w:rPr>
          <w:rFonts w:ascii="Arial" w:hAnsi="Arial" w:cs="Arial"/>
        </w:rPr>
        <w:lastRenderedPageBreak/>
        <w:t xml:space="preserve">zaniechanie czynności w postępowaniu o udzielenie zamówienia, do której Zamawiający był obowiązany na podstawie ustawy; </w:t>
      </w:r>
    </w:p>
    <w:p w14:paraId="09F917B8" w14:textId="77777777" w:rsidR="008D1951" w:rsidRDefault="007E670F">
      <w:pPr>
        <w:numPr>
          <w:ilvl w:val="1"/>
          <w:numId w:val="1"/>
        </w:numPr>
        <w:tabs>
          <w:tab w:val="left" w:pos="0"/>
          <w:tab w:val="left" w:pos="540"/>
        </w:tabs>
        <w:suppressAutoHyphens/>
        <w:spacing w:line="360" w:lineRule="auto"/>
        <w:ind w:hanging="508"/>
        <w:jc w:val="both"/>
        <w:textAlignment w:val="baseline"/>
        <w:rPr>
          <w:rFonts w:ascii="Arial" w:hAnsi="Arial" w:cs="Arial"/>
          <w:b/>
        </w:rPr>
      </w:pPr>
      <w:r>
        <w:rPr>
          <w:rFonts w:ascii="Arial" w:hAnsi="Arial" w:cs="Arial"/>
        </w:rPr>
        <w:t>Odwołanie wnosi się do Prezesa Krajowej Izby Odwoławczej w terminie</w:t>
      </w:r>
      <w:r>
        <w:rPr>
          <w:rFonts w:ascii="Arial" w:hAnsi="Arial" w:cs="Arial"/>
          <w:b/>
        </w:rPr>
        <w:t>:</w:t>
      </w:r>
    </w:p>
    <w:p w14:paraId="340F97E1" w14:textId="77777777" w:rsidR="008D1951" w:rsidRDefault="007E670F">
      <w:pPr>
        <w:numPr>
          <w:ilvl w:val="2"/>
          <w:numId w:val="1"/>
        </w:numPr>
        <w:tabs>
          <w:tab w:val="left" w:pos="0"/>
          <w:tab w:val="left" w:pos="540"/>
        </w:tabs>
        <w:suppressAutoHyphens/>
        <w:spacing w:line="360" w:lineRule="auto"/>
        <w:ind w:left="1560" w:hanging="709"/>
        <w:jc w:val="both"/>
        <w:textAlignment w:val="baseline"/>
        <w:rPr>
          <w:rFonts w:ascii="Arial" w:hAnsi="Arial" w:cs="Arial"/>
          <w:b/>
        </w:rPr>
      </w:pPr>
      <w:r>
        <w:rPr>
          <w:rFonts w:ascii="Arial" w:hAnsi="Arial" w:cs="Arial"/>
        </w:rPr>
        <w:t xml:space="preserve">5 dni od dnia przekazania informacji o czynności Zamawiającego stanowiącej podstawę jego wniesienia, jeżeli informacja została przekazana przy użyciu środków komunikacji elektronicznej; </w:t>
      </w:r>
    </w:p>
    <w:p w14:paraId="554268C1" w14:textId="77777777" w:rsidR="008D1951" w:rsidRDefault="007E670F">
      <w:pPr>
        <w:numPr>
          <w:ilvl w:val="2"/>
          <w:numId w:val="1"/>
        </w:numPr>
        <w:tabs>
          <w:tab w:val="left" w:pos="0"/>
          <w:tab w:val="left" w:pos="540"/>
        </w:tabs>
        <w:suppressAutoHyphens/>
        <w:spacing w:line="360" w:lineRule="auto"/>
        <w:ind w:left="1560" w:hanging="709"/>
        <w:jc w:val="both"/>
        <w:textAlignment w:val="baseline"/>
        <w:rPr>
          <w:rFonts w:ascii="Arial" w:hAnsi="Arial" w:cs="Arial"/>
          <w:b/>
        </w:rPr>
      </w:pPr>
      <w:r>
        <w:rPr>
          <w:rFonts w:ascii="Arial" w:hAnsi="Arial" w:cs="Arial"/>
        </w:rPr>
        <w:t>10 dni od dnia przekazania informacji o czynności zamawiającego stanowiącej podstawę jego wniesienia, jeżeli informacja została przekazana w sposób inny niż przy użyciu środków komunikacji elektronicznej.</w:t>
      </w:r>
    </w:p>
    <w:p w14:paraId="6FB9A208" w14:textId="77777777" w:rsidR="008D1951" w:rsidRDefault="008D1951">
      <w:pPr>
        <w:tabs>
          <w:tab w:val="left" w:pos="0"/>
          <w:tab w:val="left" w:pos="540"/>
        </w:tabs>
        <w:suppressAutoHyphens/>
        <w:spacing w:line="360" w:lineRule="auto"/>
        <w:ind w:left="993"/>
        <w:jc w:val="both"/>
        <w:textAlignment w:val="baseline"/>
        <w:rPr>
          <w:rFonts w:ascii="Arial" w:hAnsi="Arial" w:cs="Arial"/>
        </w:rPr>
      </w:pPr>
    </w:p>
    <w:p w14:paraId="3F89F8A7" w14:textId="77777777" w:rsidR="008D1951" w:rsidRDefault="007E670F">
      <w:pPr>
        <w:numPr>
          <w:ilvl w:val="0"/>
          <w:numId w:val="1"/>
        </w:numPr>
        <w:tabs>
          <w:tab w:val="left" w:pos="0"/>
          <w:tab w:val="left" w:pos="540"/>
        </w:tabs>
        <w:suppressAutoHyphens/>
        <w:spacing w:line="360" w:lineRule="auto"/>
        <w:jc w:val="both"/>
        <w:textAlignment w:val="baseline"/>
        <w:rPr>
          <w:rFonts w:ascii="Arial" w:hAnsi="Arial" w:cs="Arial"/>
        </w:rPr>
      </w:pPr>
      <w:r>
        <w:rPr>
          <w:rFonts w:ascii="Arial" w:hAnsi="Arial" w:cs="Arial"/>
          <w:b/>
          <w:bCs/>
          <w:color w:val="000000"/>
        </w:rPr>
        <w:t xml:space="preserve">Klauzula informacyjna wynikająca z art. 13 Rozporządzenia </w:t>
      </w:r>
      <w:proofErr w:type="spellStart"/>
      <w:r>
        <w:rPr>
          <w:rFonts w:ascii="Arial" w:hAnsi="Arial" w:cs="Arial"/>
          <w:b/>
          <w:bCs/>
          <w:color w:val="000000"/>
        </w:rPr>
        <w:t>RODO</w:t>
      </w:r>
      <w:proofErr w:type="spellEnd"/>
      <w:r>
        <w:rPr>
          <w:rFonts w:ascii="Arial" w:hAnsi="Arial" w:cs="Arial"/>
          <w:b/>
          <w:bCs/>
          <w:color w:val="000000"/>
        </w:rPr>
        <w:t>.</w:t>
      </w:r>
    </w:p>
    <w:p w14:paraId="2B15004D" w14:textId="77777777" w:rsidR="008D1951" w:rsidRDefault="007E670F">
      <w:pPr>
        <w:spacing w:after="150" w:line="276" w:lineRule="auto"/>
        <w:ind w:left="360"/>
        <w:jc w:val="both"/>
        <w:rPr>
          <w:rFonts w:ascii="Arial" w:hAnsi="Arial" w:cs="Arial"/>
        </w:rPr>
      </w:pPr>
      <w:r>
        <w:rPr>
          <w:rFonts w:ascii="Arial" w:hAnsi="Arial" w:cs="Arial"/>
        </w:rPr>
        <w:t xml:space="preserve">Zgodnie z art. 13 ust. 1 i 2 </w:t>
      </w:r>
      <w:r>
        <w:rPr>
          <w:rFonts w:ascii="Arial" w:eastAsia="Calibri" w:hAnsi="Arial" w:cs="Arial"/>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hAnsi="Arial" w:cs="Arial"/>
        </w:rPr>
        <w:t>dalej „</w:t>
      </w:r>
      <w:proofErr w:type="spellStart"/>
      <w:r>
        <w:rPr>
          <w:rFonts w:ascii="Arial" w:hAnsi="Arial" w:cs="Arial"/>
        </w:rPr>
        <w:t>RODO</w:t>
      </w:r>
      <w:proofErr w:type="spellEnd"/>
      <w:r>
        <w:rPr>
          <w:rFonts w:ascii="Arial" w:hAnsi="Arial" w:cs="Arial"/>
        </w:rPr>
        <w:t xml:space="preserve">”, informuję, że: </w:t>
      </w:r>
    </w:p>
    <w:p w14:paraId="5FB95772" w14:textId="77777777" w:rsidR="008D1951" w:rsidRDefault="007E670F">
      <w:pPr>
        <w:numPr>
          <w:ilvl w:val="0"/>
          <w:numId w:val="3"/>
        </w:numPr>
        <w:suppressAutoHyphens/>
        <w:spacing w:after="150" w:line="276" w:lineRule="auto"/>
        <w:contextualSpacing/>
        <w:jc w:val="both"/>
        <w:rPr>
          <w:rFonts w:ascii="Arial" w:hAnsi="Arial" w:cs="Arial"/>
        </w:rPr>
      </w:pPr>
      <w:r>
        <w:rPr>
          <w:rFonts w:ascii="Arial" w:hAnsi="Arial" w:cs="Arial"/>
        </w:rPr>
        <w:t xml:space="preserve">Administratorem Pani/Pana danych osobowych jest Dom Pomocy Społecznej, ul. Rojna 15 91-142 Łódź, </w:t>
      </w:r>
      <w:r>
        <w:rPr>
          <w:rFonts w:ascii="Arial" w:hAnsi="Arial" w:cs="Arial"/>
          <w:color w:val="0000FF"/>
          <w:u w:val="single"/>
        </w:rPr>
        <w:t>dpsrojna@dpsrojna.pl</w:t>
      </w:r>
    </w:p>
    <w:p w14:paraId="645CA992" w14:textId="77777777" w:rsidR="008D1951" w:rsidRDefault="007E670F">
      <w:pPr>
        <w:suppressAutoHyphens/>
        <w:spacing w:line="276" w:lineRule="auto"/>
        <w:ind w:left="720"/>
        <w:rPr>
          <w:rFonts w:ascii="Arial" w:hAnsi="Arial" w:cs="Arial"/>
          <w:color w:val="00000A"/>
          <w:lang w:eastAsia="zh-CN"/>
        </w:rPr>
      </w:pPr>
      <w:r>
        <w:rPr>
          <w:rFonts w:ascii="Arial" w:hAnsi="Arial" w:cs="Arial"/>
          <w:color w:val="00000A"/>
          <w:lang w:eastAsia="zh-CN"/>
        </w:rPr>
        <w:t>Telefon 42 652 24 25</w:t>
      </w:r>
    </w:p>
    <w:p w14:paraId="51E23B3A" w14:textId="77777777" w:rsidR="008D1951" w:rsidRDefault="007E670F">
      <w:pPr>
        <w:numPr>
          <w:ilvl w:val="0"/>
          <w:numId w:val="3"/>
        </w:numPr>
        <w:suppressAutoHyphens/>
        <w:spacing w:after="150" w:line="276" w:lineRule="auto"/>
        <w:contextualSpacing/>
        <w:jc w:val="both"/>
        <w:rPr>
          <w:rFonts w:ascii="Arial" w:hAnsi="Arial" w:cs="Arial"/>
        </w:rPr>
      </w:pPr>
      <w:r>
        <w:rPr>
          <w:rFonts w:ascii="Arial" w:hAnsi="Arial" w:cs="Arial"/>
        </w:rPr>
        <w:t xml:space="preserve">We wszystkich sprawach związanych z przetwarzaniem przez </w:t>
      </w:r>
      <w:proofErr w:type="spellStart"/>
      <w:r>
        <w:rPr>
          <w:rFonts w:ascii="Arial" w:hAnsi="Arial" w:cs="Arial"/>
        </w:rPr>
        <w:t>DPS</w:t>
      </w:r>
      <w:proofErr w:type="spellEnd"/>
      <w:r>
        <w:rPr>
          <w:rFonts w:ascii="Arial" w:hAnsi="Arial" w:cs="Arial"/>
        </w:rPr>
        <w:t xml:space="preserve"> danych osobowych można się kontaktować z Inspektorem Danych Osobowych za pomocą poczty elektronicznej pod adresem: a.frackowiak@dpsrojna.pl</w:t>
      </w:r>
    </w:p>
    <w:p w14:paraId="6F06FD34" w14:textId="3B5EA675" w:rsidR="008D1951" w:rsidRDefault="007E670F">
      <w:pPr>
        <w:numPr>
          <w:ilvl w:val="0"/>
          <w:numId w:val="3"/>
        </w:numPr>
        <w:suppressAutoHyphens/>
        <w:spacing w:after="150" w:line="276" w:lineRule="auto"/>
        <w:contextualSpacing/>
        <w:jc w:val="both"/>
        <w:rPr>
          <w:rFonts w:ascii="Arial" w:hAnsi="Arial" w:cs="Arial"/>
        </w:rPr>
      </w:pPr>
      <w:r>
        <w:rPr>
          <w:rFonts w:ascii="Arial" w:hAnsi="Arial" w:cs="Arial"/>
        </w:rPr>
        <w:t xml:space="preserve">Pani/Pana dane osobowe przetwarzane będą na podstawie art. 6 ust. 1 lit. c </w:t>
      </w:r>
      <w:proofErr w:type="spellStart"/>
      <w:r>
        <w:rPr>
          <w:rFonts w:ascii="Arial" w:hAnsi="Arial" w:cs="Arial"/>
        </w:rPr>
        <w:t>RODO</w:t>
      </w:r>
      <w:proofErr w:type="spellEnd"/>
      <w:r>
        <w:rPr>
          <w:rFonts w:ascii="Arial" w:hAnsi="Arial" w:cs="Arial"/>
        </w:rPr>
        <w:t xml:space="preserve"> w celu </w:t>
      </w:r>
      <w:r>
        <w:rPr>
          <w:rFonts w:ascii="Arial" w:eastAsia="Calibri" w:hAnsi="Arial" w:cs="Arial"/>
          <w:lang w:eastAsia="en-US"/>
        </w:rPr>
        <w:t xml:space="preserve">związanym z postępowaniem o udzielenie zamówienia publicznego na </w:t>
      </w:r>
      <w:r w:rsidRPr="007A4F3D">
        <w:rPr>
          <w:rFonts w:ascii="Arial" w:eastAsia="Calibri" w:hAnsi="Arial" w:cs="Arial"/>
          <w:lang w:eastAsia="en-US"/>
        </w:rPr>
        <w:t xml:space="preserve">remont </w:t>
      </w:r>
      <w:r w:rsidR="00006CB5" w:rsidRPr="007A4F3D">
        <w:rPr>
          <w:rFonts w:ascii="Arial" w:eastAsia="Calibri" w:hAnsi="Arial" w:cs="Arial"/>
          <w:lang w:eastAsia="en-US"/>
        </w:rPr>
        <w:t>pomieszczeń</w:t>
      </w:r>
      <w:r>
        <w:rPr>
          <w:rFonts w:ascii="Arial" w:eastAsia="Calibri" w:hAnsi="Arial" w:cs="Arial"/>
          <w:lang w:eastAsia="en-US"/>
        </w:rPr>
        <w:t xml:space="preserve"> w Domu Pomocy Społecznej przy ul. Rojnej 15 w Łodzi.</w:t>
      </w:r>
    </w:p>
    <w:p w14:paraId="7A2CAB9F" w14:textId="77777777" w:rsidR="008D1951" w:rsidRDefault="007E670F">
      <w:pPr>
        <w:numPr>
          <w:ilvl w:val="0"/>
          <w:numId w:val="3"/>
        </w:numPr>
        <w:suppressAutoHyphens/>
        <w:spacing w:after="150" w:line="276" w:lineRule="auto"/>
        <w:contextualSpacing/>
        <w:jc w:val="both"/>
        <w:rPr>
          <w:rFonts w:ascii="Arial" w:hAnsi="Arial" w:cs="Arial"/>
        </w:rPr>
      </w:pPr>
      <w:r>
        <w:rPr>
          <w:rFonts w:ascii="Arial" w:hAnsi="Arial" w:cs="Arial"/>
        </w:rPr>
        <w:t xml:space="preserve">Odbiorcami Pani/Pana danych osobowych będą osoby lub podmioty, którym udostępniona zostanie dokumentacja postępowania w oparciu o art. 19 oraz art. 74 ustawy z dnia 11 września 2019 r. – Prawo zamówień publicznych (tekst jedn. Dz. U. z 2021 r. poz. 1129 z </w:t>
      </w:r>
      <w:proofErr w:type="spellStart"/>
      <w:r>
        <w:rPr>
          <w:rFonts w:ascii="Arial" w:hAnsi="Arial" w:cs="Arial"/>
        </w:rPr>
        <w:t>późn</w:t>
      </w:r>
      <w:proofErr w:type="spellEnd"/>
      <w:r>
        <w:rPr>
          <w:rFonts w:ascii="Arial" w:hAnsi="Arial" w:cs="Arial"/>
        </w:rPr>
        <w:t xml:space="preserve">. zm.), dalej „ustawa </w:t>
      </w:r>
      <w:proofErr w:type="spellStart"/>
      <w:r>
        <w:rPr>
          <w:rFonts w:ascii="Arial" w:hAnsi="Arial" w:cs="Arial"/>
        </w:rPr>
        <w:t>Pzp</w:t>
      </w:r>
      <w:proofErr w:type="spellEnd"/>
      <w:r>
        <w:rPr>
          <w:rFonts w:ascii="Arial" w:hAnsi="Arial" w:cs="Arial"/>
        </w:rPr>
        <w:t xml:space="preserve">”. </w:t>
      </w:r>
    </w:p>
    <w:p w14:paraId="1EC0FD28" w14:textId="77777777" w:rsidR="008D1951" w:rsidRDefault="007E670F">
      <w:pPr>
        <w:numPr>
          <w:ilvl w:val="0"/>
          <w:numId w:val="3"/>
        </w:numPr>
        <w:suppressAutoHyphens/>
        <w:spacing w:after="150" w:line="276" w:lineRule="auto"/>
        <w:contextualSpacing/>
        <w:jc w:val="both"/>
        <w:rPr>
          <w:rFonts w:ascii="Arial" w:hAnsi="Arial" w:cs="Arial"/>
        </w:rPr>
      </w:pPr>
      <w:r>
        <w:rPr>
          <w:rFonts w:ascii="Arial" w:hAnsi="Arial" w:cs="Arial"/>
        </w:rPr>
        <w:t xml:space="preserve">Pani/Pana dane osobowe będą przechowywane, zgodnie z art. 78 ustawy </w:t>
      </w:r>
      <w:proofErr w:type="spellStart"/>
      <w:r>
        <w:rPr>
          <w:rFonts w:ascii="Arial" w:hAnsi="Arial" w:cs="Arial"/>
        </w:rPr>
        <w:t>Pzp</w:t>
      </w:r>
      <w:proofErr w:type="spellEnd"/>
      <w:r>
        <w:rPr>
          <w:rFonts w:ascii="Arial" w:hAnsi="Arial" w:cs="Arial"/>
        </w:rPr>
        <w:t xml:space="preserve">, przez okres 4 lat od dnia zakończenia postępowania o udzielenie zamówienia, a jeżeli czas trwania umowy przekracza 4 lata, okres przechowywania obejmuje cały czas trwania umowy. </w:t>
      </w:r>
    </w:p>
    <w:p w14:paraId="6CBCADE3" w14:textId="77777777" w:rsidR="008D1951" w:rsidRDefault="007E670F">
      <w:pPr>
        <w:numPr>
          <w:ilvl w:val="0"/>
          <w:numId w:val="3"/>
        </w:numPr>
        <w:suppressAutoHyphens/>
        <w:spacing w:after="150" w:line="276" w:lineRule="auto"/>
        <w:contextualSpacing/>
        <w:jc w:val="both"/>
        <w:rPr>
          <w:rFonts w:ascii="Arial" w:hAnsi="Arial" w:cs="Arial"/>
        </w:rPr>
      </w:pPr>
      <w:r>
        <w:rPr>
          <w:rFonts w:ascii="Arial" w:hAnsi="Arial" w:cs="Arial"/>
        </w:rPr>
        <w:t xml:space="preserve">Obowiązek podania przez Panią/Pana danych osobowych bezpośrednio Pani/Pana dotyczących jest wymogiem ustawowym określonym w przepisach ustawy </w:t>
      </w:r>
      <w:proofErr w:type="spellStart"/>
      <w:r>
        <w:rPr>
          <w:rFonts w:ascii="Arial" w:hAnsi="Arial" w:cs="Arial"/>
        </w:rPr>
        <w:t>Pzp</w:t>
      </w:r>
      <w:proofErr w:type="spellEnd"/>
      <w:r>
        <w:rPr>
          <w:rFonts w:ascii="Arial" w:hAnsi="Arial" w:cs="Arial"/>
        </w:rPr>
        <w:t xml:space="preserve">, związanym z udziałem w postępowaniu o udzielenie zamówienia publicznego; konsekwencje niepodania określonych danych wynikają z ustawy </w:t>
      </w:r>
      <w:proofErr w:type="spellStart"/>
      <w:r>
        <w:rPr>
          <w:rFonts w:ascii="Arial" w:hAnsi="Arial" w:cs="Arial"/>
        </w:rPr>
        <w:t>Pzp</w:t>
      </w:r>
      <w:proofErr w:type="spellEnd"/>
      <w:r>
        <w:rPr>
          <w:rFonts w:ascii="Arial" w:hAnsi="Arial" w:cs="Arial"/>
        </w:rPr>
        <w:t xml:space="preserve">.  </w:t>
      </w:r>
    </w:p>
    <w:p w14:paraId="1D67CCD0" w14:textId="77777777" w:rsidR="008D1951" w:rsidRDefault="007E670F">
      <w:pPr>
        <w:numPr>
          <w:ilvl w:val="0"/>
          <w:numId w:val="3"/>
        </w:numPr>
        <w:suppressAutoHyphens/>
        <w:spacing w:after="150" w:line="276" w:lineRule="auto"/>
        <w:contextualSpacing/>
        <w:jc w:val="both"/>
        <w:rPr>
          <w:rFonts w:ascii="Arial" w:eastAsia="Calibri" w:hAnsi="Arial" w:cs="Arial"/>
          <w:lang w:eastAsia="en-US"/>
        </w:rPr>
      </w:pPr>
      <w:r>
        <w:rPr>
          <w:rFonts w:ascii="Arial" w:hAnsi="Arial" w:cs="Arial"/>
        </w:rPr>
        <w:t xml:space="preserve">W odniesieniu do Pani/Pana danych osobowych decyzje nie będą podejmowane w sposób zautomatyzowany, stosowanie do art. 22 </w:t>
      </w:r>
      <w:proofErr w:type="spellStart"/>
      <w:r>
        <w:rPr>
          <w:rFonts w:ascii="Arial" w:hAnsi="Arial" w:cs="Arial"/>
        </w:rPr>
        <w:t>RODO</w:t>
      </w:r>
      <w:proofErr w:type="spellEnd"/>
      <w:r>
        <w:rPr>
          <w:rFonts w:ascii="Arial" w:hAnsi="Arial" w:cs="Arial"/>
        </w:rPr>
        <w:t>;</w:t>
      </w:r>
    </w:p>
    <w:p w14:paraId="3228F80B" w14:textId="77777777" w:rsidR="008D1951" w:rsidRDefault="007E670F">
      <w:pPr>
        <w:numPr>
          <w:ilvl w:val="0"/>
          <w:numId w:val="3"/>
        </w:numPr>
        <w:suppressAutoHyphens/>
        <w:spacing w:after="150" w:line="276" w:lineRule="auto"/>
        <w:contextualSpacing/>
        <w:jc w:val="both"/>
        <w:rPr>
          <w:rFonts w:ascii="Arial" w:hAnsi="Arial" w:cs="Arial"/>
        </w:rPr>
      </w:pPr>
      <w:r>
        <w:rPr>
          <w:rFonts w:ascii="Arial" w:hAnsi="Arial" w:cs="Arial"/>
        </w:rPr>
        <w:t>Posiada Pani/Pan:</w:t>
      </w:r>
    </w:p>
    <w:p w14:paraId="68C0857A" w14:textId="77777777" w:rsidR="008D1951" w:rsidRDefault="007E670F">
      <w:pPr>
        <w:numPr>
          <w:ilvl w:val="0"/>
          <w:numId w:val="4"/>
        </w:numPr>
        <w:suppressAutoHyphens/>
        <w:spacing w:after="150" w:line="276" w:lineRule="auto"/>
        <w:contextualSpacing/>
        <w:jc w:val="both"/>
        <w:rPr>
          <w:rFonts w:ascii="Arial" w:hAnsi="Arial" w:cs="Arial"/>
        </w:rPr>
      </w:pPr>
      <w:r>
        <w:rPr>
          <w:rFonts w:ascii="Arial" w:hAnsi="Arial" w:cs="Arial"/>
        </w:rPr>
        <w:t xml:space="preserve">na podstawie art. 15 </w:t>
      </w:r>
      <w:proofErr w:type="spellStart"/>
      <w:r>
        <w:rPr>
          <w:rFonts w:ascii="Arial" w:hAnsi="Arial" w:cs="Arial"/>
        </w:rPr>
        <w:t>RODO</w:t>
      </w:r>
      <w:proofErr w:type="spellEnd"/>
      <w:r>
        <w:rPr>
          <w:rFonts w:ascii="Arial" w:hAnsi="Arial" w:cs="Arial"/>
        </w:rPr>
        <w:t xml:space="preserve"> prawo dostępu do danych osobowych Pani/Pana dotyczących;</w:t>
      </w:r>
    </w:p>
    <w:p w14:paraId="3CCD7E19" w14:textId="77777777" w:rsidR="008D1951" w:rsidRDefault="007E670F">
      <w:pPr>
        <w:numPr>
          <w:ilvl w:val="0"/>
          <w:numId w:val="4"/>
        </w:numPr>
        <w:suppressAutoHyphens/>
        <w:spacing w:after="150" w:line="276" w:lineRule="auto"/>
        <w:contextualSpacing/>
        <w:jc w:val="both"/>
        <w:rPr>
          <w:rFonts w:ascii="Arial" w:hAnsi="Arial" w:cs="Arial"/>
        </w:rPr>
      </w:pPr>
      <w:r>
        <w:rPr>
          <w:rFonts w:ascii="Arial" w:hAnsi="Arial" w:cs="Arial"/>
        </w:rPr>
        <w:t xml:space="preserve">na podstawie art. 16 </w:t>
      </w:r>
      <w:proofErr w:type="spellStart"/>
      <w:r>
        <w:rPr>
          <w:rFonts w:ascii="Arial" w:hAnsi="Arial" w:cs="Arial"/>
        </w:rPr>
        <w:t>RODO</w:t>
      </w:r>
      <w:proofErr w:type="spellEnd"/>
      <w:r>
        <w:rPr>
          <w:rFonts w:ascii="Arial" w:hAnsi="Arial" w:cs="Arial"/>
        </w:rPr>
        <w:t xml:space="preserve"> prawo do sprostowania Pani/Pana danych osobowych </w:t>
      </w:r>
      <w:r>
        <w:rPr>
          <w:rFonts w:ascii="Arial" w:hAnsi="Arial" w:cs="Arial"/>
          <w:vertAlign w:val="superscript"/>
        </w:rPr>
        <w:t>*</w:t>
      </w:r>
      <w:r>
        <w:rPr>
          <w:rFonts w:ascii="Arial" w:hAnsi="Arial" w:cs="Arial"/>
        </w:rPr>
        <w:t>;</w:t>
      </w:r>
    </w:p>
    <w:p w14:paraId="326B6AB0" w14:textId="77777777" w:rsidR="008D1951" w:rsidRDefault="007E670F">
      <w:pPr>
        <w:numPr>
          <w:ilvl w:val="0"/>
          <w:numId w:val="4"/>
        </w:numPr>
        <w:suppressAutoHyphens/>
        <w:spacing w:after="150" w:line="276" w:lineRule="auto"/>
        <w:contextualSpacing/>
        <w:jc w:val="both"/>
        <w:rPr>
          <w:rFonts w:ascii="Arial" w:hAnsi="Arial" w:cs="Arial"/>
        </w:rPr>
      </w:pPr>
      <w:r>
        <w:rPr>
          <w:rFonts w:ascii="Arial" w:hAnsi="Arial" w:cs="Arial"/>
        </w:rPr>
        <w:t xml:space="preserve">na podstawie art. 18 </w:t>
      </w:r>
      <w:proofErr w:type="spellStart"/>
      <w:r>
        <w:rPr>
          <w:rFonts w:ascii="Arial" w:hAnsi="Arial" w:cs="Arial"/>
        </w:rPr>
        <w:t>RODO</w:t>
      </w:r>
      <w:proofErr w:type="spellEnd"/>
      <w:r>
        <w:rPr>
          <w:rFonts w:ascii="Arial" w:hAnsi="Arial" w:cs="Arial"/>
        </w:rPr>
        <w:t xml:space="preserve"> prawo żądania od administratora ograniczenia przetwarzania danych osobowych z zastrzeżeniem przypadków, o których mowa w art. 18 ust. 2 </w:t>
      </w:r>
      <w:proofErr w:type="spellStart"/>
      <w:r>
        <w:rPr>
          <w:rFonts w:ascii="Arial" w:hAnsi="Arial" w:cs="Arial"/>
        </w:rPr>
        <w:t>RODO</w:t>
      </w:r>
      <w:proofErr w:type="spellEnd"/>
      <w:r>
        <w:rPr>
          <w:rFonts w:ascii="Arial" w:hAnsi="Arial" w:cs="Arial"/>
        </w:rPr>
        <w:t xml:space="preserve"> **;  </w:t>
      </w:r>
    </w:p>
    <w:p w14:paraId="5DE8A11A" w14:textId="77777777" w:rsidR="008D1951" w:rsidRDefault="007E670F">
      <w:pPr>
        <w:numPr>
          <w:ilvl w:val="0"/>
          <w:numId w:val="4"/>
        </w:numPr>
        <w:suppressAutoHyphens/>
        <w:spacing w:after="150" w:line="276" w:lineRule="auto"/>
        <w:contextualSpacing/>
        <w:jc w:val="both"/>
        <w:rPr>
          <w:rFonts w:ascii="Arial" w:hAnsi="Arial" w:cs="Arial"/>
        </w:rPr>
      </w:pPr>
      <w:r>
        <w:rPr>
          <w:rFonts w:ascii="Arial" w:hAnsi="Arial" w:cs="Arial"/>
        </w:rPr>
        <w:t xml:space="preserve">prawo do wniesienia skargi do Prezesa Urzędu Ochrony Danych Osobowych, gdy uzna Pani/Pan, że przetwarzanie danych osobowych Pani/Pana dotyczących narusza przepisy </w:t>
      </w:r>
      <w:proofErr w:type="spellStart"/>
      <w:r>
        <w:rPr>
          <w:rFonts w:ascii="Arial" w:hAnsi="Arial" w:cs="Arial"/>
        </w:rPr>
        <w:t>RODO</w:t>
      </w:r>
      <w:proofErr w:type="spellEnd"/>
      <w:r>
        <w:rPr>
          <w:rFonts w:ascii="Arial" w:hAnsi="Arial" w:cs="Arial"/>
        </w:rPr>
        <w:t>;</w:t>
      </w:r>
    </w:p>
    <w:p w14:paraId="40794101" w14:textId="77777777" w:rsidR="008D1951" w:rsidRDefault="007E670F">
      <w:pPr>
        <w:numPr>
          <w:ilvl w:val="0"/>
          <w:numId w:val="3"/>
        </w:numPr>
        <w:suppressAutoHyphens/>
        <w:spacing w:after="150" w:line="276" w:lineRule="auto"/>
        <w:contextualSpacing/>
        <w:jc w:val="both"/>
        <w:rPr>
          <w:rFonts w:ascii="Arial" w:hAnsi="Arial" w:cs="Arial"/>
        </w:rPr>
      </w:pPr>
      <w:r>
        <w:rPr>
          <w:rFonts w:ascii="Arial" w:hAnsi="Arial" w:cs="Arial"/>
        </w:rPr>
        <w:t>Nie przysługuje Pani/Panu:</w:t>
      </w:r>
    </w:p>
    <w:p w14:paraId="06BFA60C" w14:textId="77777777" w:rsidR="008D1951" w:rsidRDefault="007E670F">
      <w:pPr>
        <w:numPr>
          <w:ilvl w:val="0"/>
          <w:numId w:val="5"/>
        </w:numPr>
        <w:suppressAutoHyphens/>
        <w:spacing w:after="150" w:line="276" w:lineRule="auto"/>
        <w:contextualSpacing/>
        <w:jc w:val="both"/>
        <w:rPr>
          <w:rFonts w:ascii="Arial" w:hAnsi="Arial" w:cs="Arial"/>
        </w:rPr>
      </w:pPr>
      <w:r>
        <w:rPr>
          <w:rFonts w:ascii="Arial" w:hAnsi="Arial" w:cs="Arial"/>
        </w:rPr>
        <w:lastRenderedPageBreak/>
        <w:t xml:space="preserve">w związku z art. 17 ust. 3 lit. b, d lub e </w:t>
      </w:r>
      <w:proofErr w:type="spellStart"/>
      <w:r>
        <w:rPr>
          <w:rFonts w:ascii="Arial" w:hAnsi="Arial" w:cs="Arial"/>
        </w:rPr>
        <w:t>RODO</w:t>
      </w:r>
      <w:proofErr w:type="spellEnd"/>
      <w:r>
        <w:rPr>
          <w:rFonts w:ascii="Arial" w:hAnsi="Arial" w:cs="Arial"/>
        </w:rPr>
        <w:t xml:space="preserve"> prawo do usunięcia danych osobowych;</w:t>
      </w:r>
    </w:p>
    <w:p w14:paraId="0151D64E" w14:textId="77777777" w:rsidR="008D1951" w:rsidRDefault="007E670F">
      <w:pPr>
        <w:numPr>
          <w:ilvl w:val="0"/>
          <w:numId w:val="5"/>
        </w:numPr>
        <w:suppressAutoHyphens/>
        <w:spacing w:after="150" w:line="276" w:lineRule="auto"/>
        <w:contextualSpacing/>
        <w:jc w:val="both"/>
        <w:rPr>
          <w:rFonts w:ascii="Arial" w:hAnsi="Arial" w:cs="Arial"/>
        </w:rPr>
      </w:pPr>
      <w:r>
        <w:rPr>
          <w:rFonts w:ascii="Arial" w:hAnsi="Arial" w:cs="Arial"/>
        </w:rPr>
        <w:t xml:space="preserve">prawo do przenoszenia danych osobowych, o którym mowa w art. 20 </w:t>
      </w:r>
      <w:proofErr w:type="spellStart"/>
      <w:r>
        <w:rPr>
          <w:rFonts w:ascii="Arial" w:hAnsi="Arial" w:cs="Arial"/>
        </w:rPr>
        <w:t>RODO</w:t>
      </w:r>
      <w:proofErr w:type="spellEnd"/>
      <w:r>
        <w:rPr>
          <w:rFonts w:ascii="Arial" w:hAnsi="Arial" w:cs="Arial"/>
        </w:rPr>
        <w:t>;</w:t>
      </w:r>
    </w:p>
    <w:p w14:paraId="3B972DCD" w14:textId="77777777" w:rsidR="008D1951" w:rsidRDefault="007E670F">
      <w:pPr>
        <w:numPr>
          <w:ilvl w:val="0"/>
          <w:numId w:val="5"/>
        </w:numPr>
        <w:suppressAutoHyphens/>
        <w:spacing w:after="200" w:line="276" w:lineRule="auto"/>
        <w:contextualSpacing/>
        <w:jc w:val="both"/>
        <w:rPr>
          <w:rFonts w:ascii="Arial" w:hAnsi="Arial" w:cs="Arial"/>
        </w:rPr>
      </w:pPr>
      <w:r>
        <w:rPr>
          <w:rFonts w:ascii="Arial" w:hAnsi="Arial" w:cs="Arial"/>
        </w:rPr>
        <w:t xml:space="preserve">na podstawie art. 21 </w:t>
      </w:r>
      <w:proofErr w:type="spellStart"/>
      <w:r>
        <w:rPr>
          <w:rFonts w:ascii="Arial" w:hAnsi="Arial" w:cs="Arial"/>
        </w:rPr>
        <w:t>RODO</w:t>
      </w:r>
      <w:proofErr w:type="spellEnd"/>
      <w:r>
        <w:rPr>
          <w:rFonts w:ascii="Arial" w:hAnsi="Arial" w:cs="Arial"/>
        </w:rPr>
        <w:t xml:space="preserve"> prawo sprzeciwu, wobec przetwarzania danych osobowych, gdyż podstawą prawną przetwarzania Pani/Pana danych osobowych jest art. 6 ust. 1 lit. c </w:t>
      </w:r>
      <w:proofErr w:type="spellStart"/>
      <w:r>
        <w:rPr>
          <w:rFonts w:ascii="Arial" w:hAnsi="Arial" w:cs="Arial"/>
        </w:rPr>
        <w:t>RODO</w:t>
      </w:r>
      <w:proofErr w:type="spellEnd"/>
      <w:r>
        <w:rPr>
          <w:rFonts w:ascii="Arial" w:hAnsi="Arial" w:cs="Arial"/>
        </w:rPr>
        <w:t xml:space="preserve">. </w:t>
      </w:r>
    </w:p>
    <w:p w14:paraId="31C4E58B" w14:textId="77777777" w:rsidR="008D1951" w:rsidRDefault="007E670F">
      <w:pPr>
        <w:suppressAutoHyphens/>
        <w:ind w:left="426"/>
        <w:jc w:val="both"/>
        <w:rPr>
          <w:rFonts w:ascii="Arial" w:hAnsi="Arial" w:cs="Arial"/>
          <w:i/>
          <w:color w:val="00000A"/>
          <w:lang w:eastAsia="zh-CN"/>
        </w:rPr>
      </w:pPr>
      <w:r>
        <w:rPr>
          <w:rFonts w:ascii="Arial" w:hAnsi="Arial" w:cs="Arial"/>
          <w:b/>
          <w:i/>
          <w:color w:val="00000A"/>
          <w:vertAlign w:val="superscript"/>
          <w:lang w:eastAsia="zh-CN"/>
        </w:rPr>
        <w:t xml:space="preserve">* </w:t>
      </w:r>
      <w:r>
        <w:rPr>
          <w:rFonts w:ascii="Arial" w:hAnsi="Arial" w:cs="Arial"/>
          <w:b/>
          <w:i/>
          <w:color w:val="00000A"/>
          <w:lang w:eastAsia="zh-CN"/>
        </w:rPr>
        <w:t>Wyjaśnienie:</w:t>
      </w:r>
      <w:r>
        <w:rPr>
          <w:rFonts w:ascii="Arial" w:hAnsi="Arial" w:cs="Arial"/>
          <w:i/>
          <w:color w:val="00000A"/>
          <w:lang w:eastAsia="zh-CN"/>
        </w:rPr>
        <w:t xml:space="preserve"> </w:t>
      </w:r>
      <w:r>
        <w:rPr>
          <w:rFonts w:ascii="Arial" w:hAnsi="Arial" w:cs="Arial"/>
          <w:i/>
          <w:color w:val="00000A"/>
        </w:rPr>
        <w:t xml:space="preserve">skorzystanie z prawa do sprostowania nie może skutkować zmianą </w:t>
      </w:r>
      <w:r>
        <w:rPr>
          <w:rFonts w:ascii="Arial" w:hAnsi="Arial" w:cs="Arial"/>
          <w:i/>
          <w:color w:val="00000A"/>
          <w:lang w:eastAsia="zh-CN"/>
        </w:rPr>
        <w:t>wyniku postępowania</w:t>
      </w:r>
      <w:r>
        <w:rPr>
          <w:rFonts w:ascii="Arial" w:hAnsi="Arial" w:cs="Arial"/>
          <w:i/>
          <w:color w:val="00000A"/>
          <w:lang w:eastAsia="zh-CN"/>
        </w:rPr>
        <w:br/>
        <w:t xml:space="preserve">o udzielenie zamówienia publicznego ani zmianą postanowień umowy w zakresie niezgodnym z ustawą </w:t>
      </w:r>
      <w:proofErr w:type="spellStart"/>
      <w:r>
        <w:rPr>
          <w:rFonts w:ascii="Arial" w:hAnsi="Arial" w:cs="Arial"/>
          <w:i/>
          <w:color w:val="00000A"/>
          <w:lang w:eastAsia="zh-CN"/>
        </w:rPr>
        <w:t>Pzp</w:t>
      </w:r>
      <w:proofErr w:type="spellEnd"/>
      <w:r>
        <w:rPr>
          <w:rFonts w:ascii="Arial" w:hAnsi="Arial" w:cs="Arial"/>
          <w:i/>
          <w:color w:val="00000A"/>
          <w:lang w:eastAsia="zh-CN"/>
        </w:rPr>
        <w:t xml:space="preserve"> oraz nie może naruszać integralności protokołu oraz jego załączników.</w:t>
      </w:r>
    </w:p>
    <w:p w14:paraId="69A6E327" w14:textId="77777777" w:rsidR="008D1951" w:rsidRDefault="008D1951">
      <w:pPr>
        <w:suppressAutoHyphens/>
        <w:ind w:left="708"/>
        <w:jc w:val="both"/>
        <w:rPr>
          <w:rFonts w:ascii="Arial" w:hAnsi="Arial" w:cs="Arial"/>
          <w:i/>
          <w:color w:val="00000A"/>
          <w:lang w:eastAsia="zh-CN"/>
        </w:rPr>
      </w:pPr>
    </w:p>
    <w:p w14:paraId="42655152" w14:textId="77777777" w:rsidR="008D1951" w:rsidRDefault="007E670F">
      <w:pPr>
        <w:suppressAutoHyphens/>
        <w:ind w:left="360"/>
        <w:jc w:val="both"/>
        <w:rPr>
          <w:rFonts w:ascii="Arial" w:hAnsi="Arial" w:cs="Arial"/>
          <w:i/>
          <w:color w:val="00000A"/>
        </w:rPr>
      </w:pPr>
      <w:r>
        <w:rPr>
          <w:rFonts w:ascii="Arial" w:hAnsi="Arial" w:cs="Arial"/>
          <w:b/>
          <w:i/>
          <w:color w:val="00000A"/>
          <w:vertAlign w:val="superscript"/>
          <w:lang w:eastAsia="zh-CN"/>
        </w:rPr>
        <w:t xml:space="preserve">** </w:t>
      </w:r>
      <w:r>
        <w:rPr>
          <w:rFonts w:ascii="Arial" w:hAnsi="Arial" w:cs="Arial"/>
          <w:b/>
          <w:i/>
          <w:color w:val="00000A"/>
          <w:lang w:eastAsia="zh-CN"/>
        </w:rPr>
        <w:t>Wyjaśnienie:</w:t>
      </w:r>
      <w:r>
        <w:rPr>
          <w:rFonts w:ascii="Arial" w:hAnsi="Arial" w:cs="Arial"/>
          <w:i/>
          <w:color w:val="00000A"/>
          <w:lang w:eastAsia="zh-CN"/>
        </w:rPr>
        <w:t xml:space="preserve"> prawo do ograniczenia przetwarzania nie ma zastosowania w odniesieniu do </w:t>
      </w:r>
      <w:r>
        <w:rPr>
          <w:rFonts w:ascii="Arial" w:hAnsi="Arial" w:cs="Arial"/>
          <w:i/>
          <w:color w:val="00000A"/>
        </w:rPr>
        <w:t>przechowywania, w celu zapewnienia korzystania ze środków ochrony prawnej lub w celu ochrony praw innej osoby fizycznej lub prawnej, lub z uwagi na ważne względy interesu publicznego Unii Europejskiej lub państwa członkowskiego.</w:t>
      </w:r>
    </w:p>
    <w:p w14:paraId="43ED7DD2" w14:textId="77777777" w:rsidR="008D1951" w:rsidRDefault="008D1951"/>
    <w:sectPr w:rsidR="008D1951">
      <w:headerReference w:type="default" r:id="rId13"/>
      <w:footerReference w:type="default" r:id="rId14"/>
      <w:headerReference w:type="first" r:id="rId15"/>
      <w:pgSz w:w="11906" w:h="16838"/>
      <w:pgMar w:top="1417" w:right="1417" w:bottom="1417" w:left="1417" w:header="708" w:footer="708" w:gutter="0"/>
      <w:cols w:space="708"/>
      <w:formProt w:val="0"/>
      <w:titlePg/>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555CF" w14:textId="77777777" w:rsidR="00514C16" w:rsidRDefault="00514C16">
      <w:r>
        <w:separator/>
      </w:r>
    </w:p>
  </w:endnote>
  <w:endnote w:type="continuationSeparator" w:id="0">
    <w:p w14:paraId="7146A7A9" w14:textId="77777777" w:rsidR="00514C16" w:rsidRDefault="0051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EE"/>
    <w:family w:val="roman"/>
    <w:notTrueType/>
    <w:pitch w:val="variable"/>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63F0" w14:textId="77777777" w:rsidR="008D1951" w:rsidRDefault="007E670F">
    <w:pPr>
      <w:pStyle w:val="Stopka"/>
      <w:pBdr>
        <w:top w:val="single" w:sz="4" w:space="1" w:color="000000"/>
      </w:pBdr>
      <w:ind w:right="360"/>
      <w:jc w:val="center"/>
      <w:rPr>
        <w:rFonts w:ascii="Arial" w:hAnsi="Arial"/>
        <w:sz w:val="22"/>
      </w:rPr>
    </w:pPr>
    <w:r>
      <w:rPr>
        <w:noProof/>
      </w:rPr>
      <mc:AlternateContent>
        <mc:Choice Requires="wps">
          <w:drawing>
            <wp:anchor distT="0" distB="0" distL="0" distR="0" simplePos="0" relativeHeight="43" behindDoc="1" locked="0" layoutInCell="1" allowOverlap="1" wp14:anchorId="0AA12879" wp14:editId="639A630D">
              <wp:simplePos x="0" y="0"/>
              <wp:positionH relativeFrom="margin">
                <wp:align>right</wp:align>
              </wp:positionH>
              <wp:positionV relativeFrom="paragraph">
                <wp:posOffset>635</wp:posOffset>
              </wp:positionV>
              <wp:extent cx="128270" cy="146050"/>
              <wp:effectExtent l="0" t="0" r="0" b="0"/>
              <wp:wrapSquare wrapText="largest"/>
              <wp:docPr id="2" name="Ramka1"/>
              <wp:cNvGraphicFramePr/>
              <a:graphic xmlns:a="http://schemas.openxmlformats.org/drawingml/2006/main">
                <a:graphicData uri="http://schemas.microsoft.com/office/word/2010/wordprocessingShape">
                  <wps:wsp>
                    <wps:cNvSpPr/>
                    <wps:spPr>
                      <a:xfrm>
                        <a:off x="0" y="0"/>
                        <a:ext cx="12780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34D6D34C" w14:textId="77777777" w:rsidR="008D1951" w:rsidRDefault="007E670F">
                          <w:pPr>
                            <w:pStyle w:val="Stopka"/>
                          </w:pPr>
                          <w:r>
                            <w:rPr>
                              <w:rStyle w:val="Numerstrony"/>
                            </w:rPr>
                            <w:fldChar w:fldCharType="begin"/>
                          </w:r>
                          <w:r>
                            <w:rPr>
                              <w:rStyle w:val="Numerstrony"/>
                            </w:rPr>
                            <w:instrText>PAGE</w:instrText>
                          </w:r>
                          <w:r>
                            <w:rPr>
                              <w:rStyle w:val="Numerstrony"/>
                            </w:rPr>
                            <w:fldChar w:fldCharType="separate"/>
                          </w:r>
                          <w:r>
                            <w:rPr>
                              <w:rStyle w:val="Numerstrony"/>
                            </w:rPr>
                            <w:t>22</w:t>
                          </w:r>
                          <w:r>
                            <w:rPr>
                              <w:rStyle w:val="Numerstrony"/>
                            </w:rPr>
                            <w:fldChar w:fldCharType="end"/>
                          </w:r>
                        </w:p>
                      </w:txbxContent>
                    </wps:txbx>
                    <wps:bodyPr lIns="0" tIns="0" rIns="0" bIns="0">
                      <a:spAutoFit/>
                    </wps:bodyPr>
                  </wps:wsp>
                </a:graphicData>
              </a:graphic>
            </wp:anchor>
          </w:drawing>
        </mc:Choice>
        <mc:Fallback>
          <w:pict>
            <v:rect w14:anchorId="0AA12879" id="Ramka1" o:spid="_x0000_s1026" style="position:absolute;left:0;text-align:left;margin-left:-41.1pt;margin-top:.05pt;width:10.1pt;height:11.5pt;z-index:-50331643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" filled="f" stroked="f">
              <v:textbox style="mso-fit-shape-to-text:t" inset="0,0,0,0">
                <w:txbxContent>
                  <w:p w14:paraId="34D6D34C" w14:textId="77777777" w:rsidR="008D1951" w:rsidRDefault="007E670F">
                    <w:pPr>
                      <w:pStyle w:val="Stopka"/>
                    </w:pPr>
                    <w:r>
                      <w:rPr>
                        <w:rStyle w:val="Numerstrony"/>
                      </w:rPr>
                      <w:fldChar w:fldCharType="begin"/>
                    </w:r>
                    <w:r>
                      <w:rPr>
                        <w:rStyle w:val="Numerstrony"/>
                      </w:rPr>
                      <w:instrText>PAGE</w:instrText>
                    </w:r>
                    <w:r>
                      <w:rPr>
                        <w:rStyle w:val="Numerstrony"/>
                      </w:rPr>
                      <w:fldChar w:fldCharType="separate"/>
                    </w:r>
                    <w:r>
                      <w:rPr>
                        <w:rStyle w:val="Numerstrony"/>
                      </w:rPr>
                      <w:t>22</w:t>
                    </w:r>
                    <w:r>
                      <w:rPr>
                        <w:rStyle w:val="Numerstrony"/>
                      </w:rPr>
                      <w:fldChar w:fldCharType="end"/>
                    </w:r>
                  </w:p>
                </w:txbxContent>
              </v:textbox>
              <w10:wrap type="square" side="largest" anchorx="margin"/>
            </v:rect>
          </w:pict>
        </mc:Fallback>
      </mc:AlternateContent>
    </w:r>
    <w:r>
      <w:rPr>
        <w:rFonts w:ascii="Arial" w:hAnsi="Arial"/>
        <w:sz w:val="22"/>
      </w:rPr>
      <w:t>SPECYFIKACJA WARUNKÓW ZAMÓWIENIA</w:t>
    </w:r>
  </w:p>
  <w:p w14:paraId="73A7F295" w14:textId="77777777" w:rsidR="008D1951" w:rsidRDefault="008D1951">
    <w:pPr>
      <w:pStyle w:val="Stopka"/>
      <w:pBdr>
        <w:top w:val="single" w:sz="4" w:space="1" w:color="000000"/>
      </w:pBdr>
      <w:ind w:right="360"/>
      <w:jc w:val="center"/>
      <w:rPr>
        <w:rFonts w:ascii="Arial" w:hAnsi="Arial"/>
        <w:sz w:val="22"/>
      </w:rPr>
    </w:pPr>
  </w:p>
  <w:p w14:paraId="0D123CD6" w14:textId="77777777" w:rsidR="008D1951" w:rsidRDefault="008D1951">
    <w:pPr>
      <w:pStyle w:val="Stopka"/>
      <w:pBdr>
        <w:top w:val="single" w:sz="4" w:space="1" w:color="000000"/>
      </w:pBdr>
      <w:ind w:right="360"/>
      <w:jc w:val="center"/>
      <w:rPr>
        <w:rFonts w:ascii="Arial" w:hAnsi="Arial"/>
        <w:sz w:val="22"/>
      </w:rPr>
    </w:pPr>
  </w:p>
  <w:p w14:paraId="0FB49737" w14:textId="77777777" w:rsidR="008D1951" w:rsidRDefault="008D1951">
    <w:pPr>
      <w:pStyle w:val="Stopka"/>
      <w:ind w:right="360"/>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70142" w14:textId="77777777" w:rsidR="00514C16" w:rsidRDefault="00514C16">
      <w:r>
        <w:separator/>
      </w:r>
    </w:p>
  </w:footnote>
  <w:footnote w:type="continuationSeparator" w:id="0">
    <w:p w14:paraId="0CAFE246" w14:textId="77777777" w:rsidR="00514C16" w:rsidRDefault="00514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52DF" w14:textId="77777777" w:rsidR="008D1951" w:rsidRDefault="007E670F">
    <w:pPr>
      <w:pStyle w:val="Nagwek"/>
      <w:jc w:val="center"/>
      <w:rPr>
        <w:rFonts w:ascii="Arial" w:hAnsi="Arial"/>
        <w:sz w:val="22"/>
      </w:rPr>
    </w:pPr>
    <w:r>
      <w:rPr>
        <w:rFonts w:ascii="Arial" w:hAnsi="Arial"/>
        <w:sz w:val="22"/>
      </w:rPr>
      <w:t>Dom Pomocy Społecznej, ul. Rojna 15, 91-142 Łódź</w:t>
    </w:r>
  </w:p>
  <w:p w14:paraId="3BB0EB7D" w14:textId="77777777" w:rsidR="008D1951" w:rsidRDefault="007E670F">
    <w:pPr>
      <w:pStyle w:val="Nagwek"/>
    </w:pPr>
    <w:r>
      <w:rPr>
        <w:noProof/>
      </w:rPr>
      <mc:AlternateContent>
        <mc:Choice Requires="wps">
          <w:drawing>
            <wp:anchor distT="0" distB="0" distL="114300" distR="114300" simplePos="0" relativeHeight="22" behindDoc="1" locked="0" layoutInCell="1" allowOverlap="1" wp14:anchorId="7306C311" wp14:editId="657668D9">
              <wp:simplePos x="0" y="0"/>
              <wp:positionH relativeFrom="column">
                <wp:posOffset>60960</wp:posOffset>
              </wp:positionH>
              <wp:positionV relativeFrom="paragraph">
                <wp:posOffset>54610</wp:posOffset>
              </wp:positionV>
              <wp:extent cx="5601970" cy="10795"/>
              <wp:effectExtent l="0" t="0" r="0" b="0"/>
              <wp:wrapNone/>
              <wp:docPr id="1" name="AutoShape 1"/>
              <wp:cNvGraphicFramePr/>
              <a:graphic xmlns:a="http://schemas.openxmlformats.org/drawingml/2006/main">
                <a:graphicData uri="http://schemas.microsoft.com/office/word/2010/wordprocessingShape">
                  <wps:wsp>
                    <wps:cNvSpPr/>
                    <wps:spPr>
                      <a:xfrm flipV="1">
                        <a:off x="0" y="0"/>
                        <a:ext cx="5601240" cy="10080"/>
                      </a:xfrm>
                      <a:custGeom>
                        <a:avLst/>
                        <a:gdLst/>
                        <a:ahLst/>
                        <a:cxnLst/>
                        <a:rect l="l" t="t" r="r" b="b"/>
                        <a:pathLst>
                          <a:path w="21600" h="21600">
                            <a:moveTo>
                              <a:pt x="0" y="0"/>
                            </a:moveTo>
                            <a:lnTo>
                              <a:pt x="21600" y="21600"/>
                            </a:lnTo>
                          </a:path>
                        </a:pathLst>
                      </a:custGeom>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0118" w14:textId="77777777" w:rsidR="008D1951" w:rsidRDefault="008D1951">
    <w:pPr>
      <w:jc w:val="center"/>
      <w:rPr>
        <w:i/>
      </w:rPr>
    </w:pPr>
  </w:p>
  <w:p w14:paraId="0F28E1EB" w14:textId="77777777" w:rsidR="008D1951" w:rsidRDefault="008D1951">
    <w:pP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C1876"/>
    <w:multiLevelType w:val="multilevel"/>
    <w:tmpl w:val="5CACA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850BF9"/>
    <w:multiLevelType w:val="multilevel"/>
    <w:tmpl w:val="FA0099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DB43044"/>
    <w:multiLevelType w:val="multilevel"/>
    <w:tmpl w:val="A85A38AC"/>
    <w:lvl w:ilvl="0">
      <w:start w:val="1"/>
      <w:numFmt w:val="decimal"/>
      <w:lvlText w:val="%1."/>
      <w:lvlJc w:val="left"/>
      <w:pPr>
        <w:ind w:left="360" w:hanging="360"/>
      </w:pPr>
      <w:rPr>
        <w:rFonts w:ascii="Arial" w:hAnsi="Arial"/>
        <w:b/>
        <w:sz w:val="20"/>
      </w:rPr>
    </w:lvl>
    <w:lvl w:ilvl="1">
      <w:start w:val="1"/>
      <w:numFmt w:val="decimal"/>
      <w:lvlText w:val="%1.%2."/>
      <w:lvlJc w:val="left"/>
      <w:pPr>
        <w:ind w:left="792" w:hanging="432"/>
      </w:pPr>
      <w:rPr>
        <w:rFonts w:ascii="Arial" w:hAnsi="Arial"/>
        <w:b/>
        <w:sz w:val="20"/>
      </w:rPr>
    </w:lvl>
    <w:lvl w:ilvl="2">
      <w:start w:val="1"/>
      <w:numFmt w:val="decimal"/>
      <w:lvlText w:val="%1.%2.%3."/>
      <w:lvlJc w:val="left"/>
      <w:pPr>
        <w:ind w:left="1224" w:hanging="504"/>
      </w:pPr>
      <w:rPr>
        <w:rFonts w:ascii="Arial" w:hAnsi="Arial" w:cs="Arial"/>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2A7187"/>
    <w:multiLevelType w:val="multilevel"/>
    <w:tmpl w:val="4DAE5D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F07668"/>
    <w:multiLevelType w:val="multilevel"/>
    <w:tmpl w:val="663C9E86"/>
    <w:lvl w:ilvl="0">
      <w:start w:val="1"/>
      <w:numFmt w:val="decimal"/>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5" w15:restartNumberingAfterBreak="0">
    <w:nsid w:val="6B0A1A0A"/>
    <w:multiLevelType w:val="multilevel"/>
    <w:tmpl w:val="51CC5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9349A9"/>
    <w:multiLevelType w:val="multilevel"/>
    <w:tmpl w:val="2F1CA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E3B7208"/>
    <w:multiLevelType w:val="multilevel"/>
    <w:tmpl w:val="C4BCE09A"/>
    <w:lvl w:ilvl="0">
      <w:start w:val="1"/>
      <w:numFmt w:val="lowerLetter"/>
      <w:lvlText w:val="%1)"/>
      <w:lvlJc w:val="left"/>
      <w:pPr>
        <w:ind w:left="2487" w:hanging="360"/>
      </w:p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8" w15:restartNumberingAfterBreak="0">
    <w:nsid w:val="7E990B26"/>
    <w:multiLevelType w:val="multilevel"/>
    <w:tmpl w:val="C20486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042776283">
    <w:abstractNumId w:val="2"/>
  </w:num>
  <w:num w:numId="2" w16cid:durableId="492718040">
    <w:abstractNumId w:val="5"/>
  </w:num>
  <w:num w:numId="3" w16cid:durableId="433785472">
    <w:abstractNumId w:val="0"/>
  </w:num>
  <w:num w:numId="4" w16cid:durableId="247427291">
    <w:abstractNumId w:val="3"/>
  </w:num>
  <w:num w:numId="5" w16cid:durableId="79719073">
    <w:abstractNumId w:val="6"/>
  </w:num>
  <w:num w:numId="6" w16cid:durableId="29457845">
    <w:abstractNumId w:val="4"/>
  </w:num>
  <w:num w:numId="7" w16cid:durableId="234514937">
    <w:abstractNumId w:val="1"/>
  </w:num>
  <w:num w:numId="8" w16cid:durableId="907575268">
    <w:abstractNumId w:val="7"/>
  </w:num>
  <w:num w:numId="9" w16cid:durableId="14780370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51"/>
    <w:rsid w:val="00006CB5"/>
    <w:rsid w:val="000351BA"/>
    <w:rsid w:val="001133BC"/>
    <w:rsid w:val="00253D8D"/>
    <w:rsid w:val="0026048C"/>
    <w:rsid w:val="003566A3"/>
    <w:rsid w:val="00374FF4"/>
    <w:rsid w:val="00392CAB"/>
    <w:rsid w:val="00514C16"/>
    <w:rsid w:val="00632746"/>
    <w:rsid w:val="007636F4"/>
    <w:rsid w:val="007A4F3D"/>
    <w:rsid w:val="007B6D1E"/>
    <w:rsid w:val="007E670F"/>
    <w:rsid w:val="0085644F"/>
    <w:rsid w:val="00890C50"/>
    <w:rsid w:val="008A6912"/>
    <w:rsid w:val="008D1951"/>
    <w:rsid w:val="00A558EA"/>
    <w:rsid w:val="00B14235"/>
    <w:rsid w:val="00C10546"/>
    <w:rsid w:val="00C24800"/>
    <w:rsid w:val="00C42608"/>
    <w:rsid w:val="00C63475"/>
    <w:rsid w:val="00D0172F"/>
    <w:rsid w:val="00D12870"/>
    <w:rsid w:val="00DE799C"/>
    <w:rsid w:val="00E41949"/>
    <w:rsid w:val="00E51DE0"/>
    <w:rsid w:val="00EF57A7"/>
    <w:rsid w:val="00F2618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92C0"/>
  <w15:docId w15:val="{68ACBD4C-F435-420A-9461-5462D0FD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6830"/>
    <w:rPr>
      <w:rFonts w:ascii="Tms Rmn" w:eastAsia="Times New Roman" w:hAnsi="Tms Rmn" w:cs="Times New Roman"/>
      <w:lang w:eastAsia="pl-PL"/>
    </w:rPr>
  </w:style>
  <w:style w:type="paragraph" w:styleId="Nagwek1">
    <w:name w:val="heading 1"/>
    <w:basedOn w:val="Normalny"/>
    <w:next w:val="Normalny"/>
    <w:link w:val="Nagwek1Znak"/>
    <w:qFormat/>
    <w:rsid w:val="00206830"/>
    <w:pPr>
      <w:keepNext/>
      <w:spacing w:before="240" w:after="60"/>
      <w:outlineLvl w:val="0"/>
    </w:pPr>
    <w:rPr>
      <w:rFonts w:ascii="Arial" w:hAnsi="Arial"/>
      <w:b/>
      <w:kern w:val="2"/>
      <w:sz w:val="28"/>
    </w:rPr>
  </w:style>
  <w:style w:type="paragraph" w:styleId="Nagwek2">
    <w:name w:val="heading 2"/>
    <w:basedOn w:val="Normalny"/>
    <w:next w:val="Normalny"/>
    <w:link w:val="Nagwek2Znak"/>
    <w:qFormat/>
    <w:rsid w:val="0020683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06830"/>
    <w:pPr>
      <w:keepNext/>
      <w:jc w:val="both"/>
      <w:outlineLvl w:val="2"/>
    </w:pPr>
    <w:rPr>
      <w:b/>
      <w:i/>
    </w:rPr>
  </w:style>
  <w:style w:type="paragraph" w:styleId="Nagwek4">
    <w:name w:val="heading 4"/>
    <w:basedOn w:val="Normalny"/>
    <w:next w:val="Normalny"/>
    <w:link w:val="Nagwek4Znak"/>
    <w:qFormat/>
    <w:rsid w:val="00206830"/>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206830"/>
    <w:pPr>
      <w:keepNext/>
      <w:jc w:val="center"/>
      <w:outlineLvl w:val="4"/>
    </w:pPr>
    <w:rPr>
      <w:b/>
      <w:sz w:val="24"/>
      <w:szCs w:val="36"/>
    </w:rPr>
  </w:style>
  <w:style w:type="paragraph" w:styleId="Nagwek6">
    <w:name w:val="heading 6"/>
    <w:basedOn w:val="Normalny"/>
    <w:next w:val="Normalny"/>
    <w:link w:val="Nagwek6Znak"/>
    <w:qFormat/>
    <w:rsid w:val="00206830"/>
    <w:p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206830"/>
    <w:pPr>
      <w:spacing w:before="240" w:after="60"/>
      <w:outlineLvl w:val="6"/>
    </w:pPr>
    <w:rPr>
      <w:rFonts w:ascii="Times New Roman" w:hAnsi="Times New Roman"/>
      <w:sz w:val="24"/>
      <w:szCs w:val="24"/>
    </w:rPr>
  </w:style>
  <w:style w:type="paragraph" w:styleId="Nagwek8">
    <w:name w:val="heading 8"/>
    <w:basedOn w:val="Normalny"/>
    <w:next w:val="Normalny"/>
    <w:link w:val="Nagwek8Znak"/>
    <w:qFormat/>
    <w:rsid w:val="00206830"/>
    <w:pPr>
      <w:keepNext/>
      <w:ind w:left="2408"/>
      <w:jc w:val="both"/>
      <w:outlineLvl w:val="7"/>
    </w:pPr>
    <w:rPr>
      <w:b/>
      <w:iCs/>
      <w:sz w:val="28"/>
      <w:szCs w:val="28"/>
    </w:rPr>
  </w:style>
  <w:style w:type="paragraph" w:styleId="Nagwek9">
    <w:name w:val="heading 9"/>
    <w:basedOn w:val="Normalny"/>
    <w:next w:val="Normalny"/>
    <w:link w:val="Nagwek9Znak"/>
    <w:qFormat/>
    <w:rsid w:val="00206830"/>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206830"/>
    <w:rPr>
      <w:rFonts w:ascii="Arial" w:eastAsia="Times New Roman" w:hAnsi="Arial" w:cs="Times New Roman"/>
      <w:b/>
      <w:kern w:val="2"/>
      <w:sz w:val="28"/>
      <w:lang w:eastAsia="pl-PL"/>
    </w:rPr>
  </w:style>
  <w:style w:type="character" w:customStyle="1" w:styleId="Nagwek2Znak">
    <w:name w:val="Nagłówek 2 Znak"/>
    <w:basedOn w:val="Domylnaczcionkaakapitu"/>
    <w:link w:val="Nagwek2"/>
    <w:qFormat/>
    <w:rsid w:val="0020683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qFormat/>
    <w:rsid w:val="00206830"/>
    <w:rPr>
      <w:rFonts w:ascii="Tms Rmn" w:eastAsia="Times New Roman" w:hAnsi="Tms Rmn" w:cs="Times New Roman"/>
      <w:b/>
      <w:i/>
      <w:lang w:eastAsia="pl-PL"/>
    </w:rPr>
  </w:style>
  <w:style w:type="character" w:customStyle="1" w:styleId="Nagwek4Znak">
    <w:name w:val="Nagłówek 4 Znak"/>
    <w:basedOn w:val="Domylnaczcionkaakapitu"/>
    <w:link w:val="Nagwek4"/>
    <w:qFormat/>
    <w:rsid w:val="0020683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qFormat/>
    <w:rsid w:val="00206830"/>
    <w:rPr>
      <w:rFonts w:ascii="Tms Rmn" w:eastAsia="Times New Roman" w:hAnsi="Tms Rmn" w:cs="Times New Roman"/>
      <w:b/>
      <w:sz w:val="24"/>
      <w:szCs w:val="36"/>
      <w:lang w:eastAsia="pl-PL"/>
    </w:rPr>
  </w:style>
  <w:style w:type="character" w:customStyle="1" w:styleId="Nagwek6Znak">
    <w:name w:val="Nagłówek 6 Znak"/>
    <w:basedOn w:val="Domylnaczcionkaakapitu"/>
    <w:link w:val="Nagwek6"/>
    <w:qFormat/>
    <w:rsid w:val="00206830"/>
    <w:rPr>
      <w:rFonts w:ascii="Times New Roman" w:eastAsia="Times New Roman" w:hAnsi="Times New Roman" w:cs="Times New Roman"/>
      <w:b/>
      <w:bCs/>
      <w:sz w:val="22"/>
      <w:szCs w:val="22"/>
      <w:lang w:eastAsia="pl-PL"/>
    </w:rPr>
  </w:style>
  <w:style w:type="character" w:customStyle="1" w:styleId="Nagwek7Znak">
    <w:name w:val="Nagłówek 7 Znak"/>
    <w:basedOn w:val="Domylnaczcionkaakapitu"/>
    <w:link w:val="Nagwek7"/>
    <w:qFormat/>
    <w:rsid w:val="00206830"/>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qFormat/>
    <w:rsid w:val="00206830"/>
    <w:rPr>
      <w:rFonts w:ascii="Tms Rmn" w:eastAsia="Times New Roman" w:hAnsi="Tms Rmn" w:cs="Times New Roman"/>
      <w:b/>
      <w:iCs/>
      <w:sz w:val="28"/>
      <w:szCs w:val="28"/>
      <w:lang w:eastAsia="pl-PL"/>
    </w:rPr>
  </w:style>
  <w:style w:type="character" w:customStyle="1" w:styleId="Nagwek9Znak">
    <w:name w:val="Nagłówek 9 Znak"/>
    <w:basedOn w:val="Domylnaczcionkaakapitu"/>
    <w:link w:val="Nagwek9"/>
    <w:qFormat/>
    <w:rsid w:val="00206830"/>
    <w:rPr>
      <w:rFonts w:ascii="Arial" w:eastAsia="Times New Roman" w:hAnsi="Arial" w:cs="Arial"/>
      <w:sz w:val="22"/>
      <w:szCs w:val="22"/>
      <w:lang w:eastAsia="pl-PL"/>
    </w:rPr>
  </w:style>
  <w:style w:type="character" w:customStyle="1" w:styleId="czeinternetowe">
    <w:name w:val="Łącze internetowe"/>
    <w:basedOn w:val="Domylnaczcionkaakapitu"/>
    <w:unhideWhenUsed/>
    <w:rsid w:val="00D36AD5"/>
    <w:rPr>
      <w:color w:val="0000FF" w:themeColor="hyperlink"/>
      <w:u w:val="single"/>
    </w:rPr>
  </w:style>
  <w:style w:type="character" w:customStyle="1" w:styleId="TekstpodstawowyZnak">
    <w:name w:val="Tekst podstawowy Znak"/>
    <w:basedOn w:val="Domylnaczcionkaakapitu"/>
    <w:link w:val="Tekstpodstawowy"/>
    <w:qFormat/>
    <w:rsid w:val="00206830"/>
    <w:rPr>
      <w:rFonts w:ascii="Tms Rmn" w:eastAsia="Times New Roman" w:hAnsi="Tms Rmn" w:cs="Times New Roman"/>
      <w:lang w:eastAsia="pl-PL"/>
    </w:rPr>
  </w:style>
  <w:style w:type="character" w:customStyle="1" w:styleId="StopkaZnak">
    <w:name w:val="Stopka Znak"/>
    <w:basedOn w:val="Domylnaczcionkaakapitu"/>
    <w:link w:val="Stopka"/>
    <w:qFormat/>
    <w:rsid w:val="00206830"/>
    <w:rPr>
      <w:rFonts w:ascii="Tms Rmn" w:eastAsia="Times New Roman" w:hAnsi="Tms Rmn" w:cs="Times New Roman"/>
      <w:lang w:eastAsia="pl-PL"/>
    </w:rPr>
  </w:style>
  <w:style w:type="character" w:styleId="Numerstrony">
    <w:name w:val="page number"/>
    <w:basedOn w:val="Domylnaczcionkaakapitu"/>
    <w:qFormat/>
    <w:rsid w:val="00206830"/>
  </w:style>
  <w:style w:type="character" w:customStyle="1" w:styleId="NagwekZnak">
    <w:name w:val="Nagłówek Znak"/>
    <w:basedOn w:val="Domylnaczcionkaakapitu"/>
    <w:link w:val="Nagwek"/>
    <w:uiPriority w:val="99"/>
    <w:qFormat/>
    <w:rsid w:val="00206830"/>
    <w:rPr>
      <w:rFonts w:ascii="Tms Rmn" w:eastAsia="Times New Roman" w:hAnsi="Tms Rmn" w:cs="Times New Roman"/>
      <w:lang w:eastAsia="pl-PL"/>
    </w:rPr>
  </w:style>
  <w:style w:type="character" w:customStyle="1" w:styleId="Tekstpodstawowy2Znak">
    <w:name w:val="Tekst podstawowy 2 Znak"/>
    <w:basedOn w:val="Domylnaczcionkaakapitu"/>
    <w:link w:val="Tekstpodstawowy2"/>
    <w:qFormat/>
    <w:rsid w:val="00206830"/>
    <w:rPr>
      <w:rFonts w:ascii="Tms Rmn" w:eastAsia="Times New Roman" w:hAnsi="Tms Rmn" w:cs="Times New Roman"/>
      <w:lang w:eastAsia="pl-PL"/>
    </w:rPr>
  </w:style>
  <w:style w:type="character" w:customStyle="1" w:styleId="TekstpodstawowywcityZnak">
    <w:name w:val="Tekst podstawowy wcięty Znak"/>
    <w:basedOn w:val="Domylnaczcionkaakapitu"/>
    <w:link w:val="Tekstpodstawowywcity"/>
    <w:qFormat/>
    <w:rsid w:val="00206830"/>
    <w:rPr>
      <w:rFonts w:ascii="Tms Rmn" w:eastAsia="Times New Roman" w:hAnsi="Tms Rmn" w:cs="Times New Roman"/>
      <w:lang w:eastAsia="pl-PL"/>
    </w:rPr>
  </w:style>
  <w:style w:type="character" w:customStyle="1" w:styleId="Tekstpodstawowywcity3Znak">
    <w:name w:val="Tekst podstawowy wcięty 3 Znak"/>
    <w:basedOn w:val="Domylnaczcionkaakapitu"/>
    <w:link w:val="Tekstpodstawowywcity3"/>
    <w:qFormat/>
    <w:rsid w:val="00206830"/>
    <w:rPr>
      <w:rFonts w:ascii="Tms Rmn" w:eastAsia="Times New Roman" w:hAnsi="Tms Rmn" w:cs="Times New Roman"/>
      <w:sz w:val="16"/>
      <w:szCs w:val="16"/>
      <w:lang w:eastAsia="pl-PL"/>
    </w:rPr>
  </w:style>
  <w:style w:type="character" w:customStyle="1" w:styleId="TytuZnak">
    <w:name w:val="Tytuł Znak"/>
    <w:basedOn w:val="Domylnaczcionkaakapitu"/>
    <w:link w:val="Tytu"/>
    <w:qFormat/>
    <w:rsid w:val="00206830"/>
    <w:rPr>
      <w:rFonts w:ascii="Times New Roman" w:eastAsia="Times New Roman" w:hAnsi="Times New Roman" w:cs="Times New Roman"/>
      <w:b/>
      <w:sz w:val="24"/>
      <w:lang w:eastAsia="pl-PL"/>
    </w:rPr>
  </w:style>
  <w:style w:type="character" w:customStyle="1" w:styleId="bigblack">
    <w:name w:val="bigblack"/>
    <w:basedOn w:val="Domylnaczcionkaakapitu"/>
    <w:qFormat/>
    <w:rsid w:val="00206830"/>
  </w:style>
  <w:style w:type="character" w:customStyle="1" w:styleId="Tekstpodstawowy3Znak">
    <w:name w:val="Tekst podstawowy 3 Znak"/>
    <w:basedOn w:val="Domylnaczcionkaakapitu"/>
    <w:link w:val="Tekstpodstawowy3"/>
    <w:qFormat/>
    <w:rsid w:val="00206830"/>
    <w:rPr>
      <w:rFonts w:ascii="Tms Rmn" w:eastAsia="Times New Roman" w:hAnsi="Tms Rmn" w:cs="Times New Roman"/>
      <w:sz w:val="16"/>
      <w:szCs w:val="16"/>
      <w:lang w:eastAsia="pl-PL"/>
    </w:rPr>
  </w:style>
  <w:style w:type="character" w:customStyle="1" w:styleId="dane1">
    <w:name w:val="dane1"/>
    <w:basedOn w:val="Domylnaczcionkaakapitu"/>
    <w:qFormat/>
    <w:rsid w:val="00206830"/>
    <w:rPr>
      <w:color w:val="0000CD"/>
    </w:rPr>
  </w:style>
  <w:style w:type="character" w:customStyle="1" w:styleId="Tekstpodstawowywcity2Znak">
    <w:name w:val="Tekst podstawowy wcięty 2 Znak"/>
    <w:basedOn w:val="Domylnaczcionkaakapitu"/>
    <w:link w:val="Tekstpodstawowywcity2"/>
    <w:qFormat/>
    <w:rsid w:val="00206830"/>
    <w:rPr>
      <w:rFonts w:ascii="Tms Rmn" w:eastAsia="Times New Roman" w:hAnsi="Tms Rmn" w:cs="Times New Roman"/>
      <w:lang w:eastAsia="pl-PL"/>
    </w:rPr>
  </w:style>
  <w:style w:type="character" w:styleId="Odwoaniedokomentarza">
    <w:name w:val="annotation reference"/>
    <w:basedOn w:val="Domylnaczcionkaakapitu"/>
    <w:semiHidden/>
    <w:qFormat/>
    <w:rsid w:val="00206830"/>
    <w:rPr>
      <w:sz w:val="16"/>
      <w:szCs w:val="16"/>
    </w:rPr>
  </w:style>
  <w:style w:type="character" w:customStyle="1" w:styleId="TekstkomentarzaZnak">
    <w:name w:val="Tekst komentarza Znak"/>
    <w:basedOn w:val="Domylnaczcionkaakapitu"/>
    <w:link w:val="Tekstkomentarza"/>
    <w:semiHidden/>
    <w:qFormat/>
    <w:rsid w:val="00206830"/>
    <w:rPr>
      <w:rFonts w:ascii="Tms Rmn" w:eastAsia="Times New Roman" w:hAnsi="Tms Rmn" w:cs="Times New Roman"/>
      <w:lang w:eastAsia="pl-PL"/>
    </w:rPr>
  </w:style>
  <w:style w:type="character" w:customStyle="1" w:styleId="TematkomentarzaZnak">
    <w:name w:val="Temat komentarza Znak"/>
    <w:basedOn w:val="TekstkomentarzaZnak"/>
    <w:link w:val="Tematkomentarza"/>
    <w:semiHidden/>
    <w:qFormat/>
    <w:rsid w:val="00206830"/>
    <w:rPr>
      <w:rFonts w:ascii="Tms Rmn" w:eastAsia="Times New Roman" w:hAnsi="Tms Rmn" w:cs="Times New Roman"/>
      <w:b/>
      <w:bCs/>
      <w:lang w:eastAsia="pl-PL"/>
    </w:rPr>
  </w:style>
  <w:style w:type="character" w:customStyle="1" w:styleId="TekstdymkaZnak">
    <w:name w:val="Tekst dymka Znak"/>
    <w:basedOn w:val="Domylnaczcionkaakapitu"/>
    <w:link w:val="Tekstdymka"/>
    <w:semiHidden/>
    <w:qFormat/>
    <w:rsid w:val="00206830"/>
    <w:rPr>
      <w:rFonts w:eastAsia="Times New Roman"/>
      <w:sz w:val="16"/>
      <w:szCs w:val="16"/>
      <w:lang w:eastAsia="pl-PL"/>
    </w:rPr>
  </w:style>
  <w:style w:type="character" w:customStyle="1" w:styleId="PodtytuZnak">
    <w:name w:val="Podtytuł Znak"/>
    <w:basedOn w:val="Domylnaczcionkaakapitu"/>
    <w:link w:val="Podtytu"/>
    <w:qFormat/>
    <w:rsid w:val="00206830"/>
    <w:rPr>
      <w:rFonts w:ascii="Times New Roman" w:eastAsia="Times New Roman" w:hAnsi="Times New Roman" w:cs="Times New Roman"/>
      <w:b/>
      <w:sz w:val="24"/>
      <w:lang w:eastAsia="pl-PL"/>
    </w:rPr>
  </w:style>
  <w:style w:type="character" w:customStyle="1" w:styleId="kk">
    <w:name w:val="kk"/>
    <w:basedOn w:val="Domylnaczcionkaakapitu"/>
    <w:qFormat/>
    <w:rsid w:val="00206830"/>
  </w:style>
  <w:style w:type="character" w:customStyle="1" w:styleId="norm">
    <w:name w:val="norm"/>
    <w:basedOn w:val="Domylnaczcionkaakapitu"/>
    <w:qFormat/>
    <w:rsid w:val="00206830"/>
  </w:style>
  <w:style w:type="character" w:customStyle="1" w:styleId="TekstprzypisukocowegoZnak">
    <w:name w:val="Tekst przypisu końcowego Znak"/>
    <w:basedOn w:val="Domylnaczcionkaakapitu"/>
    <w:link w:val="Tekstprzypisukocowego"/>
    <w:uiPriority w:val="99"/>
    <w:semiHidden/>
    <w:qFormat/>
    <w:rsid w:val="00FE7890"/>
    <w:rPr>
      <w:rFonts w:ascii="Tms Rmn" w:eastAsia="Times New Roman" w:hAnsi="Tms Rmn" w:cs="Times New Roman"/>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FE7890"/>
    <w:rPr>
      <w:vertAlign w:val="superscript"/>
    </w:rPr>
  </w:style>
  <w:style w:type="character" w:styleId="Nierozpoznanawzmianka">
    <w:name w:val="Unresolved Mention"/>
    <w:basedOn w:val="Domylnaczcionkaakapitu"/>
    <w:uiPriority w:val="99"/>
    <w:semiHidden/>
    <w:unhideWhenUsed/>
    <w:qFormat/>
    <w:rsid w:val="005B3AE4"/>
    <w:rPr>
      <w:color w:val="605E5C"/>
      <w:shd w:val="clear" w:color="auto" w:fill="E1DFDD"/>
    </w:rPr>
  </w:style>
  <w:style w:type="character" w:customStyle="1" w:styleId="ListLabel1">
    <w:name w:val="ListLabel 1"/>
    <w:qFormat/>
    <w:rPr>
      <w:rFonts w:ascii="Arial" w:hAnsi="Arial"/>
      <w:b/>
      <w:sz w:val="20"/>
    </w:rPr>
  </w:style>
  <w:style w:type="character" w:customStyle="1" w:styleId="ListLabel2">
    <w:name w:val="ListLabel 2"/>
    <w:qFormat/>
    <w:rPr>
      <w:rFonts w:ascii="Arial" w:hAnsi="Arial"/>
      <w:b/>
      <w:sz w:val="20"/>
    </w:rPr>
  </w:style>
  <w:style w:type="character" w:customStyle="1" w:styleId="ListLabel3">
    <w:name w:val="ListLabel 3"/>
    <w:qFormat/>
    <w:rPr>
      <w:rFonts w:ascii="Arial" w:hAnsi="Arial" w:cs="Arial"/>
      <w:b/>
      <w:sz w:val="20"/>
    </w:rPr>
  </w:style>
  <w:style w:type="character" w:customStyle="1" w:styleId="ListLabel4">
    <w:name w:val="ListLabel 4"/>
    <w:qFormat/>
    <w:rPr>
      <w:b/>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rFonts w:cs="Arial"/>
      <w:b/>
    </w:rPr>
  </w:style>
  <w:style w:type="character" w:customStyle="1" w:styleId="ListLabel16">
    <w:name w:val="ListLabel 16"/>
    <w:qFormat/>
    <w:rPr>
      <w:rFonts w:ascii="Arial" w:hAnsi="Arial" w:cs="Arial"/>
      <w:bCs/>
    </w:rPr>
  </w:style>
  <w:style w:type="character" w:customStyle="1" w:styleId="ListLabel17">
    <w:name w:val="ListLabel 17"/>
    <w:qFormat/>
    <w:rPr>
      <w:rFonts w:ascii="Arial" w:hAnsi="Arial" w:cs="Arial"/>
    </w:rPr>
  </w:style>
  <w:style w:type="character" w:customStyle="1" w:styleId="markedcontent">
    <w:name w:val="markedcontent"/>
    <w:basedOn w:val="Domylnaczcionkaakapitu"/>
    <w:qFormat/>
    <w:rsid w:val="00ED7F1F"/>
  </w:style>
  <w:style w:type="character" w:customStyle="1" w:styleId="ListLabel18">
    <w:name w:val="ListLabel 18"/>
    <w:qFormat/>
    <w:rPr>
      <w:rFonts w:ascii="Arial" w:hAnsi="Arial"/>
      <w:b/>
      <w:sz w:val="20"/>
    </w:rPr>
  </w:style>
  <w:style w:type="character" w:customStyle="1" w:styleId="ListLabel19">
    <w:name w:val="ListLabel 19"/>
    <w:qFormat/>
    <w:rPr>
      <w:rFonts w:ascii="Arial" w:hAnsi="Arial"/>
      <w:b/>
      <w:sz w:val="20"/>
    </w:rPr>
  </w:style>
  <w:style w:type="character" w:customStyle="1" w:styleId="ListLabel20">
    <w:name w:val="ListLabel 20"/>
    <w:qFormat/>
    <w:rPr>
      <w:rFonts w:ascii="Arial" w:hAnsi="Arial" w:cs="Arial"/>
      <w:b/>
      <w:sz w:val="20"/>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ascii="Arial" w:hAnsi="Arial" w:cs="Arial"/>
    </w:rPr>
  </w:style>
  <w:style w:type="character" w:customStyle="1" w:styleId="ListLabel43">
    <w:name w:val="ListLabel 43"/>
    <w:qFormat/>
    <w:rPr>
      <w:rFonts w:ascii="Arial" w:hAnsi="Arial" w:cs="Arial"/>
      <w:sz w:val="20"/>
      <w:szCs w:val="20"/>
    </w:rPr>
  </w:style>
  <w:style w:type="paragraph" w:styleId="Nagwek">
    <w:name w:val="header"/>
    <w:basedOn w:val="Normalny"/>
    <w:next w:val="Tekstpodstawowy"/>
    <w:link w:val="NagwekZnak"/>
    <w:uiPriority w:val="99"/>
    <w:rsid w:val="00206830"/>
    <w:pPr>
      <w:tabs>
        <w:tab w:val="center" w:pos="4536"/>
        <w:tab w:val="right" w:pos="9072"/>
      </w:tabs>
    </w:pPr>
  </w:style>
  <w:style w:type="paragraph" w:styleId="Tekstpodstawowy">
    <w:name w:val="Body Text"/>
    <w:basedOn w:val="Normalny"/>
    <w:link w:val="TekstpodstawowyZnak"/>
    <w:rsid w:val="00206830"/>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pistreci1">
    <w:name w:val="toc 1"/>
    <w:basedOn w:val="Normalny"/>
    <w:next w:val="Normalny"/>
    <w:autoRedefine/>
    <w:semiHidden/>
    <w:rsid w:val="00F13661"/>
    <w:pPr>
      <w:pageBreakBefore/>
      <w:tabs>
        <w:tab w:val="left" w:pos="480"/>
        <w:tab w:val="left" w:pos="960"/>
        <w:tab w:val="right" w:leader="dot" w:pos="9062"/>
      </w:tabs>
      <w:jc w:val="both"/>
    </w:pPr>
    <w:rPr>
      <w:rFonts w:ascii="Arial" w:hAnsi="Arial" w:cs="Arial"/>
      <w:b/>
      <w:color w:val="000000"/>
    </w:rPr>
  </w:style>
  <w:style w:type="paragraph" w:styleId="Stopka">
    <w:name w:val="footer"/>
    <w:basedOn w:val="Normalny"/>
    <w:link w:val="StopkaZnak"/>
    <w:rsid w:val="00206830"/>
    <w:pPr>
      <w:tabs>
        <w:tab w:val="center" w:pos="4536"/>
        <w:tab w:val="right" w:pos="9072"/>
      </w:tabs>
    </w:pPr>
  </w:style>
  <w:style w:type="paragraph" w:styleId="Tekstpodstawowy2">
    <w:name w:val="Body Text 2"/>
    <w:basedOn w:val="Normalny"/>
    <w:link w:val="Tekstpodstawowy2Znak"/>
    <w:qFormat/>
    <w:rsid w:val="00206830"/>
    <w:pPr>
      <w:spacing w:after="120" w:line="480" w:lineRule="auto"/>
    </w:pPr>
  </w:style>
  <w:style w:type="paragraph" w:styleId="Tekstpodstawowywcity">
    <w:name w:val="Body Text Indent"/>
    <w:basedOn w:val="Normalny"/>
    <w:link w:val="TekstpodstawowywcityZnak"/>
    <w:rsid w:val="00206830"/>
    <w:pPr>
      <w:spacing w:after="120"/>
      <w:ind w:left="283"/>
    </w:pPr>
  </w:style>
  <w:style w:type="paragraph" w:styleId="Tekstpodstawowywcity3">
    <w:name w:val="Body Text Indent 3"/>
    <w:basedOn w:val="Normalny"/>
    <w:link w:val="Tekstpodstawowywcity3Znak"/>
    <w:qFormat/>
    <w:rsid w:val="00206830"/>
    <w:pPr>
      <w:spacing w:after="120"/>
      <w:ind w:left="283"/>
    </w:pPr>
    <w:rPr>
      <w:sz w:val="16"/>
      <w:szCs w:val="16"/>
    </w:rPr>
  </w:style>
  <w:style w:type="paragraph" w:styleId="Tytu">
    <w:name w:val="Title"/>
    <w:basedOn w:val="Normalny"/>
    <w:link w:val="TytuZnak"/>
    <w:qFormat/>
    <w:rsid w:val="00206830"/>
    <w:pPr>
      <w:jc w:val="center"/>
    </w:pPr>
    <w:rPr>
      <w:rFonts w:ascii="Times New Roman" w:hAnsi="Times New Roman"/>
      <w:b/>
      <w:sz w:val="24"/>
    </w:rPr>
  </w:style>
  <w:style w:type="paragraph" w:styleId="Spistreci3">
    <w:name w:val="toc 3"/>
    <w:basedOn w:val="Normalny"/>
    <w:next w:val="Normalny"/>
    <w:autoRedefine/>
    <w:semiHidden/>
    <w:rsid w:val="00206830"/>
    <w:pPr>
      <w:ind w:left="400"/>
    </w:pPr>
  </w:style>
  <w:style w:type="paragraph" w:styleId="Spistreci2">
    <w:name w:val="toc 2"/>
    <w:basedOn w:val="Normalny"/>
    <w:next w:val="Normalny"/>
    <w:autoRedefine/>
    <w:semiHidden/>
    <w:rsid w:val="00206830"/>
    <w:pPr>
      <w:ind w:left="200"/>
    </w:pPr>
  </w:style>
  <w:style w:type="paragraph" w:customStyle="1" w:styleId="Tekstpodstawowy21">
    <w:name w:val="Tekst podstawowy 21"/>
    <w:basedOn w:val="Normalny"/>
    <w:qFormat/>
    <w:rsid w:val="00206830"/>
    <w:pPr>
      <w:ind w:left="720" w:hanging="720"/>
      <w:jc w:val="both"/>
    </w:pPr>
    <w:rPr>
      <w:rFonts w:ascii="Times New Roman" w:hAnsi="Times New Roman"/>
      <w:sz w:val="24"/>
    </w:rPr>
  </w:style>
  <w:style w:type="paragraph" w:styleId="NormalnyWeb">
    <w:name w:val="Normal (Web)"/>
    <w:basedOn w:val="Normalny"/>
    <w:qFormat/>
    <w:rsid w:val="00206830"/>
    <w:rPr>
      <w:rFonts w:ascii="Times New Roman" w:hAnsi="Times New Roman"/>
      <w:sz w:val="24"/>
      <w:szCs w:val="24"/>
    </w:rPr>
  </w:style>
  <w:style w:type="paragraph" w:styleId="Tekstpodstawowy3">
    <w:name w:val="Body Text 3"/>
    <w:basedOn w:val="Normalny"/>
    <w:link w:val="Tekstpodstawowy3Znak"/>
    <w:qFormat/>
    <w:rsid w:val="00206830"/>
    <w:pPr>
      <w:spacing w:after="120"/>
    </w:pPr>
    <w:rPr>
      <w:sz w:val="16"/>
      <w:szCs w:val="16"/>
    </w:rPr>
  </w:style>
  <w:style w:type="paragraph" w:customStyle="1" w:styleId="WW-Tekstpodstawowywcity2">
    <w:name w:val="WW-Tekst podstawowy wci?ty 2"/>
    <w:basedOn w:val="Normalny"/>
    <w:qFormat/>
    <w:rsid w:val="00206830"/>
    <w:pPr>
      <w:widowControl w:val="0"/>
      <w:tabs>
        <w:tab w:val="right" w:pos="8953"/>
      </w:tabs>
      <w:spacing w:before="48" w:line="360" w:lineRule="atLeast"/>
      <w:ind w:left="567" w:firstLine="1"/>
      <w:jc w:val="both"/>
    </w:pPr>
    <w:rPr>
      <w:rFonts w:ascii="Times New Roman" w:hAnsi="Times New Roman"/>
      <w:sz w:val="28"/>
    </w:rPr>
  </w:style>
  <w:style w:type="paragraph" w:styleId="Tekstpodstawowywcity2">
    <w:name w:val="Body Text Indent 2"/>
    <w:basedOn w:val="Normalny"/>
    <w:link w:val="Tekstpodstawowywcity2Znak"/>
    <w:qFormat/>
    <w:rsid w:val="00206830"/>
    <w:pPr>
      <w:spacing w:after="120" w:line="480" w:lineRule="auto"/>
      <w:ind w:left="283"/>
    </w:pPr>
  </w:style>
  <w:style w:type="paragraph" w:customStyle="1" w:styleId="ust">
    <w:name w:val="ust"/>
    <w:uiPriority w:val="99"/>
    <w:qFormat/>
    <w:rsid w:val="00206830"/>
    <w:pPr>
      <w:spacing w:before="60" w:after="60"/>
      <w:ind w:left="426" w:hanging="284"/>
      <w:jc w:val="both"/>
    </w:pPr>
    <w:rPr>
      <w:rFonts w:ascii="Times New Roman" w:eastAsia="Times New Roman" w:hAnsi="Times New Roman" w:cs="Times New Roman"/>
      <w:sz w:val="24"/>
      <w:lang w:eastAsia="pl-PL"/>
    </w:rPr>
  </w:style>
  <w:style w:type="paragraph" w:styleId="Tekstkomentarza">
    <w:name w:val="annotation text"/>
    <w:basedOn w:val="Normalny"/>
    <w:link w:val="TekstkomentarzaZnak"/>
    <w:semiHidden/>
    <w:qFormat/>
    <w:rsid w:val="00206830"/>
  </w:style>
  <w:style w:type="paragraph" w:styleId="Tematkomentarza">
    <w:name w:val="annotation subject"/>
    <w:basedOn w:val="Tekstkomentarza"/>
    <w:next w:val="Tekstkomentarza"/>
    <w:link w:val="TematkomentarzaZnak"/>
    <w:semiHidden/>
    <w:qFormat/>
    <w:rsid w:val="00206830"/>
    <w:rPr>
      <w:b/>
      <w:bCs/>
    </w:rPr>
  </w:style>
  <w:style w:type="paragraph" w:styleId="Tekstdymka">
    <w:name w:val="Balloon Text"/>
    <w:basedOn w:val="Normalny"/>
    <w:link w:val="TekstdymkaZnak"/>
    <w:semiHidden/>
    <w:qFormat/>
    <w:rsid w:val="00206830"/>
    <w:rPr>
      <w:rFonts w:ascii="Tahoma" w:hAnsi="Tahoma" w:cs="Tahoma"/>
      <w:sz w:val="16"/>
      <w:szCs w:val="16"/>
    </w:rPr>
  </w:style>
  <w:style w:type="paragraph" w:customStyle="1" w:styleId="BodyText21">
    <w:name w:val="Body Text 21"/>
    <w:basedOn w:val="Normalny"/>
    <w:qFormat/>
    <w:rsid w:val="00206830"/>
    <w:pPr>
      <w:widowControl w:val="0"/>
      <w:tabs>
        <w:tab w:val="left" w:pos="7797"/>
      </w:tabs>
      <w:jc w:val="both"/>
    </w:pPr>
    <w:rPr>
      <w:rFonts w:ascii="Times New Roman" w:hAnsi="Times New Roman"/>
      <w:sz w:val="24"/>
    </w:rPr>
  </w:style>
  <w:style w:type="paragraph" w:styleId="Podtytu">
    <w:name w:val="Subtitle"/>
    <w:basedOn w:val="Normalny"/>
    <w:link w:val="PodtytuZnak"/>
    <w:qFormat/>
    <w:rsid w:val="00206830"/>
    <w:pPr>
      <w:jc w:val="center"/>
    </w:pPr>
    <w:rPr>
      <w:rFonts w:ascii="Times New Roman" w:hAnsi="Times New Roman"/>
      <w:b/>
      <w:sz w:val="24"/>
    </w:rPr>
  </w:style>
  <w:style w:type="paragraph" w:customStyle="1" w:styleId="Default">
    <w:name w:val="Default"/>
    <w:qFormat/>
    <w:rsid w:val="00206830"/>
    <w:rPr>
      <w:rFonts w:ascii="Arial" w:eastAsia="Times New Roman" w:hAnsi="Arial" w:cs="Arial"/>
      <w:color w:val="000000"/>
      <w:sz w:val="24"/>
      <w:szCs w:val="24"/>
      <w:lang w:eastAsia="pl-PL"/>
    </w:rPr>
  </w:style>
  <w:style w:type="paragraph" w:customStyle="1" w:styleId="WW-Nagwekwykazurde">
    <w:name w:val="WW-Nagłówek wykazu źródeł"/>
    <w:basedOn w:val="Normalny"/>
    <w:next w:val="Normalny"/>
    <w:qFormat/>
    <w:rsid w:val="00206830"/>
    <w:pPr>
      <w:tabs>
        <w:tab w:val="left" w:pos="9000"/>
        <w:tab w:val="right" w:pos="9360"/>
      </w:tabs>
      <w:suppressAutoHyphens/>
      <w:jc w:val="both"/>
    </w:pPr>
    <w:rPr>
      <w:rFonts w:ascii="Times New Roman" w:hAnsi="Times New Roman"/>
      <w:sz w:val="24"/>
      <w:lang w:val="en-US" w:eastAsia="ar-SA"/>
    </w:rPr>
  </w:style>
  <w:style w:type="paragraph" w:customStyle="1" w:styleId="WW-Tekstpodstawowy3">
    <w:name w:val="WW-Tekst podstawowy 3"/>
    <w:basedOn w:val="Normalny"/>
    <w:qFormat/>
    <w:rsid w:val="00206830"/>
    <w:pPr>
      <w:suppressAutoHyphens/>
      <w:spacing w:line="360" w:lineRule="auto"/>
      <w:jc w:val="both"/>
    </w:pPr>
    <w:rPr>
      <w:rFonts w:ascii="Times New Roman" w:hAnsi="Times New Roman"/>
      <w:sz w:val="24"/>
    </w:rPr>
  </w:style>
  <w:style w:type="paragraph" w:customStyle="1" w:styleId="pkt">
    <w:name w:val="pkt"/>
    <w:basedOn w:val="Normalny"/>
    <w:uiPriority w:val="99"/>
    <w:qFormat/>
    <w:rsid w:val="00206830"/>
    <w:pPr>
      <w:spacing w:before="60" w:after="60"/>
      <w:ind w:left="851" w:hanging="295"/>
      <w:jc w:val="both"/>
    </w:pPr>
    <w:rPr>
      <w:rFonts w:ascii="Times New Roman" w:hAnsi="Times New Roman"/>
      <w:sz w:val="24"/>
      <w:szCs w:val="24"/>
    </w:rPr>
  </w:style>
  <w:style w:type="paragraph" w:customStyle="1" w:styleId="tyt">
    <w:name w:val="tyt"/>
    <w:basedOn w:val="Normalny"/>
    <w:uiPriority w:val="99"/>
    <w:qFormat/>
    <w:rsid w:val="00206830"/>
    <w:pPr>
      <w:keepNext/>
      <w:spacing w:before="60" w:after="60"/>
      <w:jc w:val="center"/>
    </w:pPr>
    <w:rPr>
      <w:rFonts w:ascii="Times New Roman" w:hAnsi="Times New Roman"/>
      <w:b/>
      <w:bCs/>
      <w:sz w:val="24"/>
      <w:szCs w:val="24"/>
    </w:rPr>
  </w:style>
  <w:style w:type="paragraph" w:customStyle="1" w:styleId="pkt1">
    <w:name w:val="pkt1"/>
    <w:basedOn w:val="pkt"/>
    <w:uiPriority w:val="99"/>
    <w:qFormat/>
    <w:rsid w:val="00206830"/>
    <w:pPr>
      <w:ind w:left="850" w:hanging="425"/>
    </w:pPr>
  </w:style>
  <w:style w:type="paragraph" w:customStyle="1" w:styleId="tekst">
    <w:name w:val="tekst"/>
    <w:basedOn w:val="Normalny"/>
    <w:uiPriority w:val="99"/>
    <w:qFormat/>
    <w:rsid w:val="00206830"/>
    <w:pPr>
      <w:suppressLineNumbers/>
      <w:spacing w:before="60" w:after="60"/>
      <w:jc w:val="both"/>
    </w:pPr>
    <w:rPr>
      <w:rFonts w:ascii="Times New Roman" w:hAnsi="Times New Roman"/>
      <w:sz w:val="24"/>
      <w:szCs w:val="24"/>
    </w:rPr>
  </w:style>
  <w:style w:type="paragraph" w:styleId="Tekstblokowy">
    <w:name w:val="Block Text"/>
    <w:basedOn w:val="Normalny"/>
    <w:uiPriority w:val="99"/>
    <w:qFormat/>
    <w:rsid w:val="00206830"/>
    <w:pPr>
      <w:spacing w:line="360" w:lineRule="auto"/>
      <w:ind w:left="720" w:right="-468"/>
    </w:pPr>
    <w:rPr>
      <w:rFonts w:ascii="Arial" w:hAnsi="Arial" w:cs="Arial"/>
    </w:rPr>
  </w:style>
  <w:style w:type="paragraph" w:styleId="Akapitzlist">
    <w:name w:val="List Paragraph"/>
    <w:basedOn w:val="Normalny"/>
    <w:uiPriority w:val="34"/>
    <w:qFormat/>
    <w:rsid w:val="00B43964"/>
    <w:pPr>
      <w:ind w:left="720"/>
      <w:contextualSpacing/>
    </w:pPr>
  </w:style>
  <w:style w:type="paragraph" w:styleId="Tekstprzypisukocowego">
    <w:name w:val="endnote text"/>
    <w:basedOn w:val="Normalny"/>
    <w:link w:val="TekstprzypisukocowegoZnak"/>
    <w:uiPriority w:val="99"/>
    <w:semiHidden/>
    <w:unhideWhenUsed/>
    <w:rsid w:val="00FE7890"/>
  </w:style>
  <w:style w:type="paragraph" w:customStyle="1" w:styleId="WW-Tekstpodstawowy2">
    <w:name w:val="WW-Tekst podstawowy 2"/>
    <w:basedOn w:val="Normalny"/>
    <w:qFormat/>
    <w:rsid w:val="00690876"/>
    <w:pPr>
      <w:widowControl w:val="0"/>
      <w:suppressAutoHyphens/>
      <w:jc w:val="both"/>
      <w:textAlignment w:val="baseline"/>
    </w:pPr>
    <w:rPr>
      <w:rFonts w:ascii="Arial" w:eastAsia="Calibri" w:hAnsi="Arial"/>
      <w:sz w:val="24"/>
      <w:lang w:eastAsia="ar-SA"/>
    </w:rPr>
  </w:style>
  <w:style w:type="paragraph" w:customStyle="1" w:styleId="Poziom2">
    <w:name w:val="#Poziom 2"/>
    <w:basedOn w:val="Normalny"/>
    <w:qFormat/>
    <w:rsid w:val="00796435"/>
    <w:pPr>
      <w:tabs>
        <w:tab w:val="left" w:pos="720"/>
      </w:tabs>
      <w:suppressAutoHyphens/>
      <w:spacing w:line="360" w:lineRule="atLeast"/>
      <w:ind w:left="720" w:hanging="360"/>
      <w:jc w:val="both"/>
      <w:textAlignment w:val="baseline"/>
    </w:pPr>
    <w:rPr>
      <w:rFonts w:ascii="Arial" w:hAnsi="Arial"/>
      <w:bCs/>
      <w:sz w:val="24"/>
      <w:lang w:eastAsia="en-US"/>
    </w:rPr>
  </w:style>
  <w:style w:type="paragraph" w:customStyle="1" w:styleId="Zawartoramki">
    <w:name w:val="Zawartość ramki"/>
    <w:basedOn w:val="Normalny"/>
    <w:qFormat/>
  </w:style>
  <w:style w:type="numbering" w:customStyle="1" w:styleId="Styl1">
    <w:name w:val="Styl1"/>
    <w:qFormat/>
    <w:rsid w:val="00206830"/>
  </w:style>
  <w:style w:type="table" w:styleId="Tabela-Siatka">
    <w:name w:val="Table Grid"/>
    <w:basedOn w:val="Standardowy"/>
    <w:rsid w:val="00206830"/>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smartpzp.pl/jednostki_u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smartpzp.pl/jednostki_u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smartpzp.pl/jednostki_u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ortal.smartpzp.pl/jednostki_uml" TargetMode="External"/><Relationship Id="rId4" Type="http://schemas.openxmlformats.org/officeDocument/2006/relationships/settings" Target="settings.xml"/><Relationship Id="rId9" Type="http://schemas.openxmlformats.org/officeDocument/2006/relationships/hyperlink" Target="https://dpsrojna.pl/bip"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50B11-73A6-4CC9-ADB7-3B22EDD7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22</Pages>
  <Words>7307</Words>
  <Characters>43844</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DPS</Company>
  <LinksUpToDate>false</LinksUpToDate>
  <CharactersWithSpaces>51049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dc:description/>
  <cp:lastModifiedBy>Anna Frąckowiak</cp:lastModifiedBy>
  <cp:revision>8</cp:revision>
  <cp:lastPrinted>2022-05-19T11:11:00Z</cp:lastPrinted>
  <dcterms:created xsi:type="dcterms:W3CDTF">2022-06-23T08:15:00Z</dcterms:created>
  <dcterms:modified xsi:type="dcterms:W3CDTF">2022-07-13T07:36:00Z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